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1C396" w14:textId="58090F75" w:rsidR="005661A5" w:rsidRDefault="005661A5" w:rsidP="0078057E">
      <w:pPr>
        <w:rPr>
          <w:lang w:val="es-ES"/>
        </w:rPr>
      </w:pPr>
    </w:p>
    <w:p w14:paraId="4B332EAE" w14:textId="26CE3CCE" w:rsidR="00FF39A7" w:rsidRPr="00FF39A7" w:rsidRDefault="00FF39A7" w:rsidP="009771F6">
      <w:pPr>
        <w:jc w:val="center"/>
        <w:rPr>
          <w:b/>
          <w:bCs/>
          <w:sz w:val="36"/>
          <w:szCs w:val="36"/>
          <w:lang w:val="es-ES"/>
        </w:rPr>
      </w:pPr>
      <w:r w:rsidRPr="00FF39A7">
        <w:rPr>
          <w:b/>
          <w:bCs/>
          <w:sz w:val="36"/>
          <w:szCs w:val="36"/>
          <w:lang w:val="es-ES"/>
        </w:rPr>
        <w:t>Hoja de Información al participante</w:t>
      </w:r>
      <w:r w:rsidR="00A81F83">
        <w:rPr>
          <w:b/>
          <w:bCs/>
          <w:sz w:val="36"/>
          <w:szCs w:val="36"/>
          <w:lang w:val="es-ES"/>
        </w:rPr>
        <w:t xml:space="preserve"> d</w:t>
      </w:r>
      <w:r w:rsidRPr="00FF39A7">
        <w:rPr>
          <w:b/>
          <w:bCs/>
          <w:sz w:val="36"/>
          <w:szCs w:val="36"/>
          <w:lang w:val="es-ES"/>
        </w:rPr>
        <w:t>el proyecto CORDELIA</w:t>
      </w:r>
      <w:r w:rsidR="00F558D0">
        <w:rPr>
          <w:b/>
          <w:bCs/>
          <w:sz w:val="36"/>
          <w:szCs w:val="36"/>
          <w:lang w:val="es-ES"/>
        </w:rPr>
        <w:t>-GWAS</w:t>
      </w:r>
    </w:p>
    <w:p w14:paraId="11192DA0" w14:textId="0DF8209B" w:rsidR="00FF39A7" w:rsidRPr="00FF39A7" w:rsidRDefault="00FF39A7" w:rsidP="00D5260C">
      <w:pPr>
        <w:jc w:val="both"/>
        <w:rPr>
          <w:lang w:val="es-ES"/>
        </w:rPr>
      </w:pPr>
    </w:p>
    <w:p w14:paraId="030786BF" w14:textId="79BF8D45" w:rsidR="00FF39A7" w:rsidRPr="00FF39A7" w:rsidRDefault="00FF39A7" w:rsidP="00D5260C">
      <w:pPr>
        <w:pStyle w:val="Prrafodelista"/>
        <w:numPr>
          <w:ilvl w:val="0"/>
          <w:numId w:val="1"/>
        </w:numPr>
        <w:ind w:left="0"/>
        <w:jc w:val="both"/>
        <w:rPr>
          <w:lang w:val="es-ES"/>
        </w:rPr>
      </w:pPr>
      <w:r w:rsidRPr="00FF39A7">
        <w:rPr>
          <w:lang w:val="es-ES"/>
        </w:rPr>
        <w:t>Objetivo y Finalidad del estudio CORDELIA</w:t>
      </w:r>
    </w:p>
    <w:p w14:paraId="5421B311" w14:textId="76302831" w:rsidR="00FF39A7" w:rsidRDefault="00FF39A7" w:rsidP="00D5260C">
      <w:pPr>
        <w:jc w:val="both"/>
        <w:rPr>
          <w:lang w:val="es-ES"/>
        </w:rPr>
      </w:pPr>
      <w:r w:rsidRPr="007448C0">
        <w:rPr>
          <w:lang w:val="es-ES"/>
        </w:rPr>
        <w:t>Las</w:t>
      </w:r>
      <w:r w:rsidR="007448C0" w:rsidRPr="007448C0">
        <w:rPr>
          <w:lang w:val="es-ES"/>
        </w:rPr>
        <w:t xml:space="preserve"> tasas de incidencia y mortalidad </w:t>
      </w:r>
      <w:r w:rsidR="007448C0">
        <w:rPr>
          <w:lang w:val="es-ES"/>
        </w:rPr>
        <w:t xml:space="preserve">por </w:t>
      </w:r>
      <w:r w:rsidR="007448C0" w:rsidRPr="007448C0">
        <w:rPr>
          <w:lang w:val="es-ES"/>
        </w:rPr>
        <w:t xml:space="preserve">enfermedades cardiovasculares, están disminuyendo ligeramente en Europa, pero siguen siendo </w:t>
      </w:r>
      <w:r w:rsidR="007448C0">
        <w:rPr>
          <w:lang w:val="es-ES"/>
        </w:rPr>
        <w:t>l</w:t>
      </w:r>
      <w:r w:rsidR="007448C0" w:rsidRPr="007448C0">
        <w:rPr>
          <w:lang w:val="es-ES"/>
        </w:rPr>
        <w:t xml:space="preserve">a causa </w:t>
      </w:r>
      <w:r w:rsidR="007448C0">
        <w:rPr>
          <w:lang w:val="es-ES"/>
        </w:rPr>
        <w:t xml:space="preserve">más </w:t>
      </w:r>
      <w:r w:rsidR="007448C0" w:rsidRPr="007448C0">
        <w:rPr>
          <w:lang w:val="es-ES"/>
        </w:rPr>
        <w:t xml:space="preserve">importante de morbilidad con ~2500 altas/100 000 habitantes y &gt;4 millones de muertes </w:t>
      </w:r>
      <w:r w:rsidR="007448C0">
        <w:rPr>
          <w:lang w:val="es-ES"/>
        </w:rPr>
        <w:t>al</w:t>
      </w:r>
      <w:r w:rsidR="007448C0" w:rsidRPr="007448C0">
        <w:rPr>
          <w:lang w:val="es-ES"/>
        </w:rPr>
        <w:t xml:space="preserve"> año</w:t>
      </w:r>
      <w:r w:rsidR="00F810CB" w:rsidRPr="007448C0">
        <w:rPr>
          <w:lang w:val="es-ES"/>
        </w:rPr>
        <w:t>.</w:t>
      </w:r>
      <w:r w:rsidR="00A81F83" w:rsidRPr="007448C0">
        <w:rPr>
          <w:lang w:val="es-ES"/>
        </w:rPr>
        <w:t xml:space="preserve"> </w:t>
      </w:r>
      <w:r w:rsidR="007448C0">
        <w:rPr>
          <w:lang w:val="es-ES"/>
        </w:rPr>
        <w:t>Dichas enfermedades t</w:t>
      </w:r>
      <w:r w:rsidRPr="00FF39A7">
        <w:rPr>
          <w:lang w:val="es-ES"/>
        </w:rPr>
        <w:t>ienen un componente genético conocido solo en parte que puede variar según la región del mundo. En el Sur de Europa existe una especial escasez de datos</w:t>
      </w:r>
      <w:r>
        <w:rPr>
          <w:lang w:val="es-ES"/>
        </w:rPr>
        <w:t xml:space="preserve"> sobre la genética de estas enfermedades del corazón y del cerebro.</w:t>
      </w:r>
    </w:p>
    <w:p w14:paraId="6FB0974B" w14:textId="7F7460B8" w:rsidR="00FF39A7" w:rsidRDefault="00FF39A7" w:rsidP="00D5260C">
      <w:pPr>
        <w:jc w:val="both"/>
        <w:rPr>
          <w:lang w:val="es-ES"/>
        </w:rPr>
      </w:pPr>
      <w:r>
        <w:rPr>
          <w:lang w:val="es-ES"/>
        </w:rPr>
        <w:t xml:space="preserve">El programa de Medicina Personalizada integrado en el programa IMPACT del ISCIII persigue mejorar este conocimiento mediante proyectos como CORDELIA cuyo título es </w:t>
      </w:r>
      <w:r w:rsidR="00051078">
        <w:rPr>
          <w:lang w:val="es-ES"/>
        </w:rPr>
        <w:t>“</w:t>
      </w:r>
      <w:r w:rsidR="00051078" w:rsidRPr="00BF6C3A">
        <w:rPr>
          <w:b/>
          <w:bCs/>
          <w:lang w:val="es-ES"/>
        </w:rPr>
        <w:t>El primer estudio de asociación de genoma completo (GWAS) con enfermedad coronaria poblacional a 10 años en más de 100.000 participantes para personalizar la prevención cardiovascular en España</w:t>
      </w:r>
      <w:r w:rsidR="00051078">
        <w:rPr>
          <w:lang w:val="es-ES"/>
        </w:rPr>
        <w:t xml:space="preserve"> (</w:t>
      </w:r>
      <w:r w:rsidR="00051078" w:rsidRPr="00051078">
        <w:rPr>
          <w:lang w:val="es-ES"/>
        </w:rPr>
        <w:t>PMP22/00033</w:t>
      </w:r>
      <w:r w:rsidR="00051078">
        <w:rPr>
          <w:lang w:val="es-ES"/>
        </w:rPr>
        <w:t>)”</w:t>
      </w:r>
    </w:p>
    <w:p w14:paraId="7273ABAB" w14:textId="54A75441" w:rsidR="00FF39A7" w:rsidRDefault="00FF39A7" w:rsidP="00D5260C">
      <w:pPr>
        <w:jc w:val="both"/>
        <w:rPr>
          <w:lang w:val="es-ES"/>
        </w:rPr>
      </w:pPr>
      <w:r>
        <w:rPr>
          <w:lang w:val="es-ES"/>
        </w:rPr>
        <w:t>Dicho estudio pretende mejorar la Medicina de precisión proveyéndola de instrumentos modernos y adaptados a nuestra población</w:t>
      </w:r>
      <w:r w:rsidR="00552EBC">
        <w:rPr>
          <w:lang w:val="es-ES"/>
        </w:rPr>
        <w:t xml:space="preserve"> para realizar una medicina lo más personalizada posible</w:t>
      </w:r>
      <w:r>
        <w:rPr>
          <w:lang w:val="es-ES"/>
        </w:rPr>
        <w:t>.</w:t>
      </w:r>
    </w:p>
    <w:p w14:paraId="3BB3C33D" w14:textId="1F715803" w:rsidR="006D5981" w:rsidRDefault="00FE3AA5" w:rsidP="00D5260C">
      <w:pPr>
        <w:jc w:val="both"/>
        <w:rPr>
          <w:lang w:val="es-ES"/>
        </w:rPr>
      </w:pPr>
      <w:r>
        <w:rPr>
          <w:lang w:val="es-ES"/>
        </w:rPr>
        <w:t>EL estudio CORDELIA</w:t>
      </w:r>
      <w:r w:rsidR="009532D0">
        <w:rPr>
          <w:lang w:val="es-ES"/>
        </w:rPr>
        <w:t>-GWAS</w:t>
      </w:r>
      <w:r>
        <w:rPr>
          <w:lang w:val="es-ES"/>
        </w:rPr>
        <w:t xml:space="preserve"> uni</w:t>
      </w:r>
      <w:r w:rsidR="009532D0">
        <w:rPr>
          <w:lang w:val="es-ES"/>
        </w:rPr>
        <w:t>rá</w:t>
      </w:r>
      <w:r>
        <w:rPr>
          <w:lang w:val="es-ES"/>
        </w:rPr>
        <w:t xml:space="preserve"> los datos basales de los participantes en 3</w:t>
      </w:r>
      <w:r w:rsidR="00EC6FF8">
        <w:rPr>
          <w:lang w:val="es-ES"/>
        </w:rPr>
        <w:t xml:space="preserve">3 estudios de base poblacional </w:t>
      </w:r>
      <w:r w:rsidR="003167AF">
        <w:rPr>
          <w:lang w:val="es-ES"/>
        </w:rPr>
        <w:t>que totalizan más de 1</w:t>
      </w:r>
      <w:r w:rsidR="001404F3">
        <w:rPr>
          <w:lang w:val="es-ES"/>
        </w:rPr>
        <w:t xml:space="preserve">70.000 participantes de toda España </w:t>
      </w:r>
      <w:r w:rsidR="00EC6FF8">
        <w:rPr>
          <w:lang w:val="es-ES"/>
        </w:rPr>
        <w:t xml:space="preserve">(ver en anexo la lista, instituciones responsables </w:t>
      </w:r>
      <w:r w:rsidR="00BF7564">
        <w:rPr>
          <w:lang w:val="es-ES"/>
        </w:rPr>
        <w:t>e investigador principal</w:t>
      </w:r>
      <w:r w:rsidR="00542DD4">
        <w:rPr>
          <w:lang w:val="es-ES"/>
        </w:rPr>
        <w:t>)</w:t>
      </w:r>
      <w:r w:rsidR="00BF7564">
        <w:rPr>
          <w:lang w:val="es-ES"/>
        </w:rPr>
        <w:t xml:space="preserve">. </w:t>
      </w:r>
      <w:r w:rsidR="008B3C17">
        <w:rPr>
          <w:lang w:val="es-ES"/>
        </w:rPr>
        <w:t xml:space="preserve"> L</w:t>
      </w:r>
      <w:r w:rsidR="003167AF">
        <w:rPr>
          <w:lang w:val="es-ES"/>
        </w:rPr>
        <w:t xml:space="preserve">os 24 estudios que disponen de muestras de ADN </w:t>
      </w:r>
      <w:r w:rsidR="008B3C17">
        <w:rPr>
          <w:lang w:val="es-ES"/>
        </w:rPr>
        <w:t>de sus participantes</w:t>
      </w:r>
      <w:r w:rsidR="00BF7564">
        <w:rPr>
          <w:lang w:val="es-ES"/>
        </w:rPr>
        <w:t xml:space="preserve"> </w:t>
      </w:r>
      <w:r w:rsidR="008B3C17">
        <w:rPr>
          <w:lang w:val="es-ES"/>
        </w:rPr>
        <w:t>van a utilizarlas para realizar el estudio CORDELIA-GWAS</w:t>
      </w:r>
    </w:p>
    <w:p w14:paraId="5721D35B" w14:textId="11517E66" w:rsidR="006D5981" w:rsidRDefault="006D5981" w:rsidP="00D5260C">
      <w:pPr>
        <w:pStyle w:val="Prrafodelista"/>
        <w:numPr>
          <w:ilvl w:val="0"/>
          <w:numId w:val="1"/>
        </w:numPr>
        <w:ind w:left="0"/>
        <w:jc w:val="both"/>
        <w:rPr>
          <w:lang w:val="es-ES"/>
        </w:rPr>
      </w:pPr>
      <w:r>
        <w:rPr>
          <w:lang w:val="es-ES"/>
        </w:rPr>
        <w:t>Datos que se van a almacenar y utilizar</w:t>
      </w:r>
    </w:p>
    <w:p w14:paraId="7E6AB7E3" w14:textId="45C065BE" w:rsidR="006D5981" w:rsidRDefault="006D5981" w:rsidP="00D5260C">
      <w:pPr>
        <w:jc w:val="both"/>
        <w:rPr>
          <w:lang w:val="es-ES"/>
        </w:rPr>
      </w:pPr>
      <w:r>
        <w:rPr>
          <w:lang w:val="es-ES"/>
        </w:rPr>
        <w:t xml:space="preserve">Los </w:t>
      </w:r>
      <w:r w:rsidRPr="006610B5">
        <w:rPr>
          <w:b/>
          <w:lang w:val="es-ES"/>
        </w:rPr>
        <w:t xml:space="preserve">datos que se incorporarán al </w:t>
      </w:r>
      <w:r w:rsidR="006610B5">
        <w:rPr>
          <w:b/>
          <w:lang w:val="es-ES"/>
        </w:rPr>
        <w:t>repositorio</w:t>
      </w:r>
      <w:r>
        <w:rPr>
          <w:lang w:val="es-ES"/>
        </w:rPr>
        <w:t xml:space="preserve"> serán:</w:t>
      </w:r>
    </w:p>
    <w:p w14:paraId="48466B60" w14:textId="7745EC7C" w:rsidR="006D5981" w:rsidRDefault="006D5981" w:rsidP="00D5260C">
      <w:pPr>
        <w:pStyle w:val="Prrafodelista"/>
        <w:numPr>
          <w:ilvl w:val="0"/>
          <w:numId w:val="3"/>
        </w:numPr>
        <w:ind w:left="0"/>
        <w:jc w:val="both"/>
        <w:rPr>
          <w:lang w:val="es-ES"/>
        </w:rPr>
      </w:pPr>
      <w:r>
        <w:rPr>
          <w:lang w:val="es-ES"/>
        </w:rPr>
        <w:t xml:space="preserve">Datos </w:t>
      </w:r>
      <w:r w:rsidRPr="006610B5">
        <w:rPr>
          <w:b/>
          <w:lang w:val="es-ES"/>
        </w:rPr>
        <w:t>demográficos</w:t>
      </w:r>
      <w:r w:rsidR="00277144">
        <w:rPr>
          <w:b/>
          <w:lang w:val="es-ES"/>
        </w:rPr>
        <w:t xml:space="preserve"> y po</w:t>
      </w:r>
      <w:r w:rsidR="00EC04E9">
        <w:rPr>
          <w:b/>
          <w:lang w:val="es-ES"/>
        </w:rPr>
        <w:t>n</w:t>
      </w:r>
      <w:r w:rsidR="00277144">
        <w:rPr>
          <w:b/>
          <w:lang w:val="es-ES"/>
        </w:rPr>
        <w:t>derales</w:t>
      </w:r>
      <w:r>
        <w:rPr>
          <w:lang w:val="es-ES"/>
        </w:rPr>
        <w:t xml:space="preserve"> (sexo, </w:t>
      </w:r>
      <w:r w:rsidR="00080247">
        <w:rPr>
          <w:lang w:val="es-ES"/>
        </w:rPr>
        <w:t>edad</w:t>
      </w:r>
      <w:r w:rsidR="00277144">
        <w:rPr>
          <w:lang w:val="es-ES"/>
        </w:rPr>
        <w:t>, peso y talla</w:t>
      </w:r>
      <w:r>
        <w:rPr>
          <w:lang w:val="es-ES"/>
        </w:rPr>
        <w:t>)</w:t>
      </w:r>
      <w:r w:rsidR="00080247">
        <w:rPr>
          <w:lang w:val="es-ES"/>
        </w:rPr>
        <w:t>,</w:t>
      </w:r>
      <w:r>
        <w:rPr>
          <w:lang w:val="es-ES"/>
        </w:rPr>
        <w:t xml:space="preserve"> </w:t>
      </w:r>
      <w:r w:rsidRPr="006610B5">
        <w:rPr>
          <w:b/>
          <w:lang w:val="es-ES"/>
        </w:rPr>
        <w:t>clínicos</w:t>
      </w:r>
      <w:r>
        <w:rPr>
          <w:lang w:val="es-ES"/>
        </w:rPr>
        <w:t xml:space="preserve"> (antecedentes personales y familiares posiblemente relacionados con</w:t>
      </w:r>
      <w:r w:rsidR="00277144">
        <w:rPr>
          <w:lang w:val="es-ES"/>
        </w:rPr>
        <w:t xml:space="preserve"> las enfermedades cardiovasculares,</w:t>
      </w:r>
      <w:r w:rsidR="00F558D0">
        <w:rPr>
          <w:lang w:val="es-ES"/>
        </w:rPr>
        <w:t xml:space="preserve"> </w:t>
      </w:r>
      <w:r w:rsidR="005743E5">
        <w:rPr>
          <w:lang w:val="es-ES"/>
        </w:rPr>
        <w:t>factores de riesgo cardiovascular como colesterol presión arterial, diabetes, tabaco, ejercicio dieta</w:t>
      </w:r>
      <w:r w:rsidR="00B83EB0">
        <w:rPr>
          <w:lang w:val="es-ES"/>
        </w:rPr>
        <w:t>, calidad de vida, nivel educativo, y en algunos estudios los disponibles de imagen)</w:t>
      </w:r>
      <w:r w:rsidR="006610B5">
        <w:rPr>
          <w:lang w:val="es-ES"/>
        </w:rPr>
        <w:t>.</w:t>
      </w:r>
    </w:p>
    <w:p w14:paraId="1AE1E723" w14:textId="508E56F1" w:rsidR="006610B5" w:rsidRDefault="006610B5" w:rsidP="00D5260C">
      <w:pPr>
        <w:pStyle w:val="Prrafodelista"/>
        <w:numPr>
          <w:ilvl w:val="0"/>
          <w:numId w:val="3"/>
        </w:numPr>
        <w:ind w:left="0"/>
        <w:jc w:val="both"/>
        <w:rPr>
          <w:lang w:val="es-ES"/>
        </w:rPr>
      </w:pPr>
      <w:r w:rsidRPr="006610B5">
        <w:rPr>
          <w:b/>
          <w:lang w:val="es-ES"/>
        </w:rPr>
        <w:t>Datos genómicos</w:t>
      </w:r>
      <w:r>
        <w:rPr>
          <w:lang w:val="es-ES"/>
        </w:rPr>
        <w:t xml:space="preserve"> obtenidos </w:t>
      </w:r>
      <w:r w:rsidRPr="006610B5">
        <w:rPr>
          <w:b/>
          <w:lang w:val="es-ES"/>
        </w:rPr>
        <w:t>de</w:t>
      </w:r>
      <w:r w:rsidR="009C35D2">
        <w:rPr>
          <w:b/>
          <w:lang w:val="es-ES"/>
        </w:rPr>
        <w:t>l genotipado</w:t>
      </w:r>
      <w:r w:rsidR="00092A3F">
        <w:rPr>
          <w:b/>
          <w:lang w:val="es-ES"/>
        </w:rPr>
        <w:t xml:space="preserve"> del genoma completo</w:t>
      </w:r>
      <w:r w:rsidR="00363128">
        <w:rPr>
          <w:lang w:val="es-ES"/>
        </w:rPr>
        <w:t xml:space="preserve">, con los que </w:t>
      </w:r>
      <w:r>
        <w:rPr>
          <w:lang w:val="es-ES"/>
        </w:rPr>
        <w:t>intentar</w:t>
      </w:r>
      <w:r w:rsidR="00363128">
        <w:rPr>
          <w:lang w:val="es-ES"/>
        </w:rPr>
        <w:t>emos</w:t>
      </w:r>
      <w:r>
        <w:rPr>
          <w:lang w:val="es-ES"/>
        </w:rPr>
        <w:t xml:space="preserve"> establecer las bases genéticas de las enfermedades </w:t>
      </w:r>
      <w:r w:rsidR="00F037C5">
        <w:rPr>
          <w:lang w:val="es-ES"/>
        </w:rPr>
        <w:t>cardiovasculares en España</w:t>
      </w:r>
      <w:r>
        <w:rPr>
          <w:lang w:val="es-ES"/>
        </w:rPr>
        <w:t>.</w:t>
      </w:r>
    </w:p>
    <w:p w14:paraId="3EBBC8E2" w14:textId="76087B42" w:rsidR="006610B5" w:rsidRPr="00D5260C" w:rsidRDefault="006610B5" w:rsidP="00D5260C">
      <w:pPr>
        <w:pStyle w:val="Prrafodelista"/>
        <w:numPr>
          <w:ilvl w:val="0"/>
          <w:numId w:val="1"/>
        </w:numPr>
        <w:ind w:left="0"/>
        <w:jc w:val="both"/>
        <w:rPr>
          <w:lang w:val="es-ES"/>
        </w:rPr>
      </w:pPr>
      <w:r>
        <w:rPr>
          <w:lang w:val="es-ES"/>
        </w:rPr>
        <w:t>Beneficios que se esperan alcanzar</w:t>
      </w:r>
    </w:p>
    <w:p w14:paraId="13F934C3" w14:textId="193947F0" w:rsidR="006610B5" w:rsidRDefault="006610B5" w:rsidP="00D5260C">
      <w:pPr>
        <w:pStyle w:val="Prrafodelista"/>
        <w:ind w:left="0"/>
        <w:jc w:val="both"/>
        <w:rPr>
          <w:lang w:val="es-ES"/>
        </w:rPr>
      </w:pPr>
      <w:r>
        <w:rPr>
          <w:lang w:val="es-ES"/>
        </w:rPr>
        <w:t xml:space="preserve">El objetivo es que los resultados obtenidos nos permitan ampliar nuestros conocimientos en las enfermedades de base genética y contribuir al </w:t>
      </w:r>
      <w:r w:rsidRPr="006610B5">
        <w:rPr>
          <w:b/>
          <w:lang w:val="es-ES"/>
        </w:rPr>
        <w:t>beneficio de la sociedad en general.</w:t>
      </w:r>
    </w:p>
    <w:p w14:paraId="10563CFE" w14:textId="71471316" w:rsidR="006610B5" w:rsidRDefault="006610B5" w:rsidP="00D5260C">
      <w:pPr>
        <w:pStyle w:val="Prrafodelista"/>
        <w:ind w:left="0"/>
        <w:jc w:val="both"/>
        <w:rPr>
          <w:lang w:val="es-ES"/>
        </w:rPr>
      </w:pPr>
      <w:r>
        <w:rPr>
          <w:lang w:val="es-ES"/>
        </w:rPr>
        <w:t>Existe la posibilidad de que como resultado secundario de estas investigaciones se derive un beneficio individual. La información que se encuentre y pueda ser relevante para su salud o la de sus familiares, le será comunicada siguiendo el procedimiento descrito más abajo (punto 9).</w:t>
      </w:r>
    </w:p>
    <w:p w14:paraId="09D357E3" w14:textId="77777777" w:rsidR="007F2811" w:rsidRDefault="00E85777" w:rsidP="00D5260C">
      <w:pPr>
        <w:pStyle w:val="Prrafodelista"/>
        <w:numPr>
          <w:ilvl w:val="0"/>
          <w:numId w:val="1"/>
        </w:numPr>
        <w:ind w:left="0"/>
        <w:jc w:val="both"/>
        <w:rPr>
          <w:lang w:val="es-ES"/>
        </w:rPr>
      </w:pPr>
      <w:r>
        <w:rPr>
          <w:lang w:val="es-ES"/>
        </w:rPr>
        <w:t>Riesgos</w:t>
      </w:r>
    </w:p>
    <w:p w14:paraId="60085F79" w14:textId="75BA4A90" w:rsidR="00E85777" w:rsidRPr="007F2811" w:rsidRDefault="00E85777" w:rsidP="007F2811">
      <w:pPr>
        <w:pStyle w:val="Prrafodelista"/>
        <w:ind w:left="0"/>
        <w:jc w:val="both"/>
        <w:rPr>
          <w:lang w:val="es-ES"/>
        </w:rPr>
      </w:pPr>
      <w:r w:rsidRPr="007F2811">
        <w:rPr>
          <w:lang w:val="es-ES"/>
        </w:rPr>
        <w:t>En cuanto a los riesgos relativos a la seguridad en el procesamiento de los datos, a pesar de las medidas de seguridad y controles que se implanten, como en todo procesamiento de datos</w:t>
      </w:r>
      <w:r w:rsidR="008F0C54">
        <w:rPr>
          <w:lang w:val="es-ES"/>
        </w:rPr>
        <w:t xml:space="preserve"> que estarán pseudoanonimizados en todo momento</w:t>
      </w:r>
      <w:r w:rsidRPr="007F2811">
        <w:rPr>
          <w:lang w:val="es-ES"/>
        </w:rPr>
        <w:t xml:space="preserve">, existe un riesgo remoto de brecha de seguridad y de identificación de los </w:t>
      </w:r>
      <w:r w:rsidR="00C302ED">
        <w:rPr>
          <w:lang w:val="es-ES"/>
        </w:rPr>
        <w:t>participantes</w:t>
      </w:r>
      <w:r w:rsidRPr="007F2811">
        <w:rPr>
          <w:lang w:val="es-ES"/>
        </w:rPr>
        <w:t xml:space="preserve">. Este riesgo será evaluado y se preverán medidas para minimizarlo y mitigarlo en caso de que se llegue a producir, a través de una </w:t>
      </w:r>
      <w:r w:rsidRPr="007F2811">
        <w:rPr>
          <w:lang w:val="es-ES"/>
        </w:rPr>
        <w:lastRenderedPageBreak/>
        <w:t>evaluación de impacto del tratamiento de datos.</w:t>
      </w:r>
      <w:r w:rsidR="00645D1D">
        <w:rPr>
          <w:lang w:val="es-ES"/>
        </w:rPr>
        <w:t xml:space="preserve"> El esfuerzo necesario para alcanzar una brecha que permita unir los datos </w:t>
      </w:r>
      <w:r w:rsidR="00CF2D2C">
        <w:rPr>
          <w:lang w:val="es-ES"/>
        </w:rPr>
        <w:t xml:space="preserve">genómicos y de salud con los personales es desmesurado ya que implicaría </w:t>
      </w:r>
      <w:r w:rsidR="00967411">
        <w:rPr>
          <w:lang w:val="es-ES"/>
        </w:rPr>
        <w:t xml:space="preserve">unir bases de datos que están protegidas en centros físicamente separados. </w:t>
      </w:r>
    </w:p>
    <w:p w14:paraId="132C91E7" w14:textId="77777777" w:rsidR="00967411" w:rsidRDefault="00E85777" w:rsidP="00D5260C">
      <w:pPr>
        <w:pStyle w:val="Prrafodelista"/>
        <w:numPr>
          <w:ilvl w:val="0"/>
          <w:numId w:val="1"/>
        </w:numPr>
        <w:ind w:left="0"/>
        <w:jc w:val="both"/>
        <w:rPr>
          <w:lang w:val="es-ES"/>
        </w:rPr>
      </w:pPr>
      <w:r>
        <w:rPr>
          <w:lang w:val="es-ES"/>
        </w:rPr>
        <w:t xml:space="preserve">Consideraciones </w:t>
      </w:r>
      <w:r w:rsidR="009C35D2">
        <w:rPr>
          <w:lang w:val="es-ES"/>
        </w:rPr>
        <w:t>ético-legales</w:t>
      </w:r>
      <w:r>
        <w:rPr>
          <w:lang w:val="es-ES"/>
        </w:rPr>
        <w:t xml:space="preserve"> de carácter general</w:t>
      </w:r>
    </w:p>
    <w:p w14:paraId="1DB57435" w14:textId="77777777" w:rsidR="008F6BD6" w:rsidRPr="00FD6598" w:rsidRDefault="00E85777" w:rsidP="008F6BD6">
      <w:pPr>
        <w:pStyle w:val="Prrafodelista"/>
        <w:ind w:left="0"/>
        <w:jc w:val="both"/>
        <w:rPr>
          <w:lang w:val="es-ES"/>
        </w:rPr>
      </w:pPr>
      <w:r w:rsidRPr="00967411">
        <w:rPr>
          <w:lang w:val="es-ES"/>
        </w:rPr>
        <w:t>Se respetarán los principios de la Declaración de Helsinki, de la Declaración Universal de la UNESCO sobre Bioética y Derechos Humanos, de la Declaración Internacional sobre los Datos Genéticos Humanos de la UNESCO, así como lo previsto</w:t>
      </w:r>
      <w:r w:rsidR="004554E6" w:rsidRPr="00967411">
        <w:rPr>
          <w:lang w:val="es-ES"/>
        </w:rPr>
        <w:t xml:space="preserve"> en el Convenio para la Protección de los Derechos Humanos y la Dignidad del Ser Humano con respecto a las aplicaciones de la Biología y la Medicina (Convenio del Consejo de Europa relativo a los derechos humanos y la biomedicina), y en la Ley 14/2007, de 3 de julio, de Investigación Biomédica. Además, se respetará lo previsto en la normativa sobre protección de datos personales y, en particular, en la Ley Orgánica 3/2018, de 5 de diciembre, de Protección de Datos Personales y garantía de los </w:t>
      </w:r>
      <w:r w:rsidR="004554E6" w:rsidRPr="00FD6598">
        <w:rPr>
          <w:lang w:val="es-ES"/>
        </w:rPr>
        <w:t>derechos digitales en el Reglamento (UE) 2016/679 General de Protección de Datos.</w:t>
      </w:r>
    </w:p>
    <w:p w14:paraId="12D62873" w14:textId="3E929D0F" w:rsidR="004554E6" w:rsidRDefault="004554E6" w:rsidP="008F6BD6">
      <w:pPr>
        <w:pStyle w:val="Prrafodelista"/>
        <w:ind w:left="0"/>
        <w:jc w:val="both"/>
        <w:rPr>
          <w:lang w:val="es-ES"/>
        </w:rPr>
      </w:pPr>
      <w:r w:rsidRPr="00FD6598">
        <w:rPr>
          <w:lang w:val="es-ES"/>
        </w:rPr>
        <w:t>El presente proyecto de investigación ha sido aprobado por el Comité de Ética para la Investigación del IMIM</w:t>
      </w:r>
      <w:r w:rsidR="00546E2A" w:rsidRPr="00FD6598">
        <w:rPr>
          <w:lang w:val="es-ES"/>
        </w:rPr>
        <w:t>-Hospital del Mar con número (</w:t>
      </w:r>
      <w:r w:rsidR="00FD6598" w:rsidRPr="00FD6598">
        <w:rPr>
          <w:lang w:val="es-ES"/>
        </w:rPr>
        <w:t>CEIm-PSMAR_2023-10785-I</w:t>
      </w:r>
      <w:r w:rsidR="00546E2A" w:rsidRPr="00FD6598">
        <w:rPr>
          <w:lang w:val="es-ES"/>
        </w:rPr>
        <w:t>)</w:t>
      </w:r>
      <w:r w:rsidRPr="00FD6598">
        <w:rPr>
          <w:lang w:val="es-ES"/>
        </w:rPr>
        <w:t>.</w:t>
      </w:r>
      <w:r w:rsidR="008515F8">
        <w:rPr>
          <w:lang w:val="es-ES"/>
        </w:rPr>
        <w:t xml:space="preserve"> </w:t>
      </w:r>
    </w:p>
    <w:p w14:paraId="076AD860" w14:textId="6CB3E904" w:rsidR="00740B97" w:rsidRDefault="0001139E" w:rsidP="008F6BD6">
      <w:pPr>
        <w:pStyle w:val="Prrafodelista"/>
        <w:ind w:left="0"/>
        <w:jc w:val="both"/>
        <w:rPr>
          <w:lang w:val="es-ES"/>
        </w:rPr>
      </w:pPr>
      <w:r w:rsidRPr="0001139E">
        <w:rPr>
          <w:lang w:val="es-ES"/>
        </w:rPr>
        <w:t xml:space="preserve">La vigencia de los consentimientos informados originales </w:t>
      </w:r>
      <w:r>
        <w:rPr>
          <w:lang w:val="es-ES"/>
        </w:rPr>
        <w:t xml:space="preserve">de cada estudio componente de CORDELIA </w:t>
      </w:r>
      <w:r w:rsidRPr="0001139E">
        <w:rPr>
          <w:lang w:val="es-ES"/>
        </w:rPr>
        <w:t>se prorroga a efectos de CORDELIA por aplicación de la DA 17.2 c) de la LO 3/2018</w:t>
      </w:r>
      <w:r w:rsidR="0077495C">
        <w:rPr>
          <w:lang w:val="es-ES"/>
        </w:rPr>
        <w:t>, mediante anuncio en la páginas web de cada institución participante</w:t>
      </w:r>
      <w:r w:rsidR="002F333F">
        <w:rPr>
          <w:lang w:val="es-ES"/>
        </w:rPr>
        <w:t xml:space="preserve"> con acceso al presente documento informativo para que cualquier participante que lo desee pueda ejercer sus derechos</w:t>
      </w:r>
    </w:p>
    <w:p w14:paraId="5EBB91D3" w14:textId="79FCAC23" w:rsidR="004554E6" w:rsidRDefault="00EB4AB3" w:rsidP="00D5260C">
      <w:pPr>
        <w:pStyle w:val="Prrafodelista"/>
        <w:numPr>
          <w:ilvl w:val="0"/>
          <w:numId w:val="1"/>
        </w:numPr>
        <w:ind w:left="0"/>
        <w:jc w:val="both"/>
        <w:rPr>
          <w:lang w:val="es-ES"/>
        </w:rPr>
      </w:pPr>
      <w:r>
        <w:rPr>
          <w:lang w:val="es-ES"/>
        </w:rPr>
        <w:t>¿Quién será el responsable del tratamiento de los datos?</w:t>
      </w:r>
      <w:r w:rsidR="004554E6">
        <w:rPr>
          <w:lang w:val="es-ES"/>
        </w:rPr>
        <w:t xml:space="preserve"> ¿Dónde y cómo se van a almacenar los datos?</w:t>
      </w:r>
    </w:p>
    <w:p w14:paraId="272D2DC7" w14:textId="2E01DDD1" w:rsidR="00D5260C" w:rsidRPr="00601FC5" w:rsidRDefault="004554E6" w:rsidP="00AC0C6A">
      <w:pPr>
        <w:pStyle w:val="Prrafodelista"/>
        <w:ind w:left="0"/>
        <w:jc w:val="both"/>
        <w:rPr>
          <w:lang w:val="es-ES"/>
        </w:rPr>
      </w:pPr>
      <w:r w:rsidRPr="00601FC5">
        <w:rPr>
          <w:lang w:val="es-ES"/>
        </w:rPr>
        <w:t xml:space="preserve">El </w:t>
      </w:r>
      <w:r w:rsidRPr="00601FC5">
        <w:rPr>
          <w:b/>
          <w:lang w:val="es-ES"/>
        </w:rPr>
        <w:t>responsable del tratamiento de sus datos</w:t>
      </w:r>
      <w:r w:rsidRPr="00601FC5">
        <w:rPr>
          <w:lang w:val="es-ES"/>
        </w:rPr>
        <w:t xml:space="preserve"> </w:t>
      </w:r>
      <w:r w:rsidR="00ED7ADD" w:rsidRPr="00601FC5">
        <w:rPr>
          <w:lang w:val="es-ES"/>
        </w:rPr>
        <w:t xml:space="preserve">para la cohorte </w:t>
      </w:r>
      <w:r w:rsidR="00601FC5" w:rsidRPr="00601FC5">
        <w:rPr>
          <w:lang w:val="es-ES"/>
        </w:rPr>
        <w:t>di@bet.es</w:t>
      </w:r>
      <w:r w:rsidR="00ED7ADD" w:rsidRPr="00601FC5">
        <w:rPr>
          <w:lang w:val="es-ES"/>
        </w:rPr>
        <w:t xml:space="preserve"> </w:t>
      </w:r>
      <w:r w:rsidRPr="00601FC5">
        <w:rPr>
          <w:lang w:val="es-ES"/>
        </w:rPr>
        <w:t xml:space="preserve">es </w:t>
      </w:r>
      <w:r w:rsidR="00601FC5" w:rsidRPr="00601FC5">
        <w:rPr>
          <w:lang w:val="es-ES"/>
        </w:rPr>
        <w:t>Gemma Rojo Martínez</w:t>
      </w:r>
      <w:r w:rsidR="007A5DE1" w:rsidRPr="00601FC5">
        <w:rPr>
          <w:lang w:val="es-ES"/>
        </w:rPr>
        <w:t xml:space="preserve">, con </w:t>
      </w:r>
      <w:r w:rsidR="00A84DF1" w:rsidRPr="00601FC5">
        <w:rPr>
          <w:lang w:val="es-ES"/>
        </w:rPr>
        <w:t>DNI</w:t>
      </w:r>
      <w:r w:rsidR="007A5DE1" w:rsidRPr="00601FC5">
        <w:rPr>
          <w:lang w:val="es-ES"/>
        </w:rPr>
        <w:t xml:space="preserve"> </w:t>
      </w:r>
      <w:r w:rsidR="00601FC5" w:rsidRPr="00601FC5">
        <w:rPr>
          <w:lang w:val="es-ES"/>
        </w:rPr>
        <w:t>24181838Y</w:t>
      </w:r>
      <w:r w:rsidR="00ED7ADD" w:rsidRPr="00601FC5">
        <w:rPr>
          <w:lang w:val="es-ES"/>
        </w:rPr>
        <w:t xml:space="preserve"> </w:t>
      </w:r>
      <w:r w:rsidR="007A5DE1" w:rsidRPr="00601FC5">
        <w:rPr>
          <w:lang w:val="es-ES"/>
        </w:rPr>
        <w:t>que tiene su domicilio en</w:t>
      </w:r>
      <w:r w:rsidR="00601FC5" w:rsidRPr="00601FC5">
        <w:rPr>
          <w:lang w:val="es-ES"/>
        </w:rPr>
        <w:t>: Laboratorio de Investigación, Pabellón 5, sótano. Hospital Civil. Plaza del Hospital Civil s/n. 29009 de Málaga</w:t>
      </w:r>
      <w:r w:rsidR="007A5DE1" w:rsidRPr="00601FC5">
        <w:rPr>
          <w:lang w:val="es-ES"/>
        </w:rPr>
        <w:t xml:space="preserve">. El </w:t>
      </w:r>
      <w:r w:rsidR="007A5DE1" w:rsidRPr="00601FC5">
        <w:rPr>
          <w:b/>
          <w:lang w:val="es-ES"/>
        </w:rPr>
        <w:t>Delegado de Protecci</w:t>
      </w:r>
      <w:r w:rsidR="008F6BD6" w:rsidRPr="00601FC5">
        <w:rPr>
          <w:b/>
          <w:lang w:val="es-ES"/>
        </w:rPr>
        <w:t>ó</w:t>
      </w:r>
      <w:r w:rsidR="007A5DE1" w:rsidRPr="00601FC5">
        <w:rPr>
          <w:b/>
          <w:lang w:val="es-ES"/>
        </w:rPr>
        <w:t>n de Datos</w:t>
      </w:r>
      <w:r w:rsidR="007A5DE1" w:rsidRPr="00601FC5">
        <w:rPr>
          <w:lang w:val="es-ES"/>
        </w:rPr>
        <w:t xml:space="preserve"> (DPO) es </w:t>
      </w:r>
      <w:r w:rsidR="00601FC5" w:rsidRPr="00601FC5">
        <w:rPr>
          <w:lang w:val="es-ES"/>
        </w:rPr>
        <w:t>Gemma Rojo Martínez</w:t>
      </w:r>
      <w:r w:rsidR="00601FC5" w:rsidRPr="00601FC5">
        <w:rPr>
          <w:lang w:val="es-ES"/>
        </w:rPr>
        <w:t xml:space="preserve"> </w:t>
      </w:r>
      <w:r w:rsidR="007A5DE1" w:rsidRPr="00601FC5">
        <w:rPr>
          <w:lang w:val="es-ES"/>
        </w:rPr>
        <w:t xml:space="preserve">con correo electrónico </w:t>
      </w:r>
      <w:hyperlink r:id="rId8" w:history="1">
        <w:r w:rsidR="00601FC5" w:rsidRPr="00601FC5">
          <w:rPr>
            <w:rStyle w:val="Hipervnculo"/>
            <w:lang w:val="es-ES"/>
          </w:rPr>
          <w:t>gemma.rojo.m@gmail.com</w:t>
        </w:r>
      </w:hyperlink>
      <w:r w:rsidR="007A5DE1" w:rsidRPr="00601FC5">
        <w:rPr>
          <w:lang w:val="es-ES"/>
        </w:rPr>
        <w:t xml:space="preserve">, y con domicilio postal a estos efectos </w:t>
      </w:r>
      <w:r w:rsidR="00601FC5" w:rsidRPr="00601FC5">
        <w:rPr>
          <w:lang w:val="es-ES"/>
        </w:rPr>
        <w:t xml:space="preserve">en : </w:t>
      </w:r>
      <w:r w:rsidR="00601FC5" w:rsidRPr="00601FC5">
        <w:rPr>
          <w:lang w:val="es-ES"/>
        </w:rPr>
        <w:t>Laboratorio de Investigación, Pabellón 5, sótano. Hospital Civil. Plaza del Hospital Civil s/n. 29009 de Málaga</w:t>
      </w:r>
      <w:r w:rsidR="007A5DE1" w:rsidRPr="00601FC5">
        <w:rPr>
          <w:lang w:val="es-ES"/>
        </w:rPr>
        <w:t>.</w:t>
      </w:r>
    </w:p>
    <w:p w14:paraId="1498D86D" w14:textId="0AA5DD7A" w:rsidR="00AC0C6A" w:rsidRDefault="007A5DE1" w:rsidP="00AC0C6A">
      <w:pPr>
        <w:pStyle w:val="Prrafodelista"/>
        <w:ind w:left="0"/>
        <w:jc w:val="both"/>
        <w:rPr>
          <w:lang w:val="es-ES"/>
        </w:rPr>
      </w:pPr>
      <w:r w:rsidRPr="00601FC5">
        <w:rPr>
          <w:lang w:val="es-ES"/>
        </w:rPr>
        <w:t>Los datos se almacenarán en una base de datos (repositorio) con las</w:t>
      </w:r>
      <w:r w:rsidRPr="00D5260C">
        <w:rPr>
          <w:lang w:val="es-ES"/>
        </w:rPr>
        <w:t xml:space="preserve"> medidas necesarias para garantizar la seguridad de la información. Los datos clínicos y genómicos se almacenarán en este repositorio tras haber eliminado cualquier información que le pueda identificar. No obstante, se mantendrá un vínculo entre los datos y su identidad. Este vínculo se establecerá a través de un código que se custodiará en u hospital de procedencia (esta garantía forma parte del denominado proceso de </w:t>
      </w:r>
      <w:r w:rsidR="00ED7ADD">
        <w:rPr>
          <w:lang w:val="es-ES"/>
        </w:rPr>
        <w:t>p</w:t>
      </w:r>
      <w:r w:rsidRPr="00D5260C">
        <w:rPr>
          <w:lang w:val="es-ES"/>
        </w:rPr>
        <w:t>s</w:t>
      </w:r>
      <w:r w:rsidR="00ED7ADD">
        <w:rPr>
          <w:lang w:val="es-ES"/>
        </w:rPr>
        <w:t>e</w:t>
      </w:r>
      <w:r w:rsidRPr="00D5260C">
        <w:rPr>
          <w:lang w:val="es-ES"/>
        </w:rPr>
        <w:t>udo</w:t>
      </w:r>
      <w:r w:rsidR="00EB4AB3">
        <w:rPr>
          <w:lang w:val="es-ES"/>
        </w:rPr>
        <w:t>ano</w:t>
      </w:r>
      <w:r w:rsidRPr="00D5260C">
        <w:rPr>
          <w:lang w:val="es-ES"/>
        </w:rPr>
        <w:t>nimización, encaminado a que ningún investigador usuario del repositorio le pueda identificar, tal como se explica en el punto 7)</w:t>
      </w:r>
      <w:r w:rsidR="00D5260C" w:rsidRPr="00D5260C">
        <w:rPr>
          <w:lang w:val="es-ES"/>
        </w:rPr>
        <w:t>.</w:t>
      </w:r>
    </w:p>
    <w:p w14:paraId="0978E668" w14:textId="77777777" w:rsidR="00EB4AB3" w:rsidRDefault="007A5DE1" w:rsidP="00D5260C">
      <w:pPr>
        <w:pStyle w:val="Prrafodelista"/>
        <w:numPr>
          <w:ilvl w:val="0"/>
          <w:numId w:val="1"/>
        </w:numPr>
        <w:ind w:left="0"/>
        <w:jc w:val="both"/>
        <w:rPr>
          <w:lang w:val="es-ES"/>
        </w:rPr>
      </w:pPr>
      <w:r w:rsidRPr="00D5260C">
        <w:rPr>
          <w:lang w:val="es-ES"/>
        </w:rPr>
        <w:t>¿Para qué se utilizarán los datos en el estudio CORDELIA? ¿Quiénes serán los destinatarios de los dat</w:t>
      </w:r>
      <w:r w:rsidR="00AC0C6A">
        <w:rPr>
          <w:lang w:val="es-ES"/>
        </w:rPr>
        <w:t>os?</w:t>
      </w:r>
    </w:p>
    <w:p w14:paraId="36C21846" w14:textId="77777777" w:rsidR="00EB4AB3" w:rsidRDefault="007A5DE1" w:rsidP="00EB4AB3">
      <w:pPr>
        <w:pStyle w:val="Prrafodelista"/>
        <w:ind w:left="0"/>
        <w:jc w:val="both"/>
        <w:rPr>
          <w:lang w:val="es-ES"/>
        </w:rPr>
      </w:pPr>
      <w:r w:rsidRPr="00EB4AB3">
        <w:rPr>
          <w:lang w:val="es-ES"/>
        </w:rPr>
        <w:t xml:space="preserve">Estos datos se utilizarán paras las necesidades del </w:t>
      </w:r>
      <w:r w:rsidRPr="00EB4AB3">
        <w:rPr>
          <w:b/>
          <w:lang w:val="es-ES"/>
        </w:rPr>
        <w:t>estudio CORDELIA</w:t>
      </w:r>
      <w:r w:rsidRPr="00EB4AB3">
        <w:rPr>
          <w:lang w:val="es-ES"/>
        </w:rPr>
        <w:t>, y los destinatarios</w:t>
      </w:r>
      <w:r w:rsidR="00034479" w:rsidRPr="00EB4AB3">
        <w:rPr>
          <w:lang w:val="es-ES"/>
        </w:rPr>
        <w:t xml:space="preserve"> serán investigadores a los que se cederán los datos para proyectos de investigación que traten de establecer las bases genéticas de las enfermedades humanas, cuyos proyectos cumplan don garantías científicas, éticas y legales, con los que se establecerá un acuerdo donde se recogerán las condiciones para un uso adecuado. Estos proyectos podrían reportar beneficios económicos para las instituciones que los desarrollen, que serán entidades públicas o privadas. En todo momento, se aplicará lo dispuesto en nuestra legislación y, en particular en la Ley Orgánica 3/2018</w:t>
      </w:r>
      <w:r w:rsidR="0053635E" w:rsidRPr="00EB4AB3">
        <w:rPr>
          <w:lang w:val="es-ES"/>
        </w:rPr>
        <w:t>, de 5 de diciembre, de Protección de Datos Personales y garantía de los derechos digitales en el Reglamento (UE) 2016/679 General de Protección de Datos.</w:t>
      </w:r>
    </w:p>
    <w:p w14:paraId="204B741A" w14:textId="77777777" w:rsidR="00EB4AB3" w:rsidRDefault="0053635E" w:rsidP="00EB4AB3">
      <w:pPr>
        <w:pStyle w:val="Prrafodelista"/>
        <w:ind w:left="0"/>
        <w:jc w:val="both"/>
        <w:rPr>
          <w:lang w:val="es-ES"/>
        </w:rPr>
      </w:pPr>
      <w:r>
        <w:rPr>
          <w:lang w:val="es-ES"/>
        </w:rPr>
        <w:t xml:space="preserve">Todo el circuito de datos se regirá por unas </w:t>
      </w:r>
      <w:r w:rsidRPr="0053635E">
        <w:rPr>
          <w:b/>
          <w:lang w:val="es-ES"/>
        </w:rPr>
        <w:t>políticas y controles que se irán adaptando</w:t>
      </w:r>
      <w:r>
        <w:rPr>
          <w:lang w:val="es-ES"/>
        </w:rPr>
        <w:t xml:space="preserve"> a las necesidades de la investigación en genómica, de la implantación del estudio CORDELIA y de la evolución tecnológica, incluyendo la posibilidad e </w:t>
      </w:r>
      <w:r w:rsidRPr="0053635E">
        <w:rPr>
          <w:b/>
          <w:lang w:val="es-ES"/>
        </w:rPr>
        <w:t>integración en iniciativas europeas</w:t>
      </w:r>
      <w:r>
        <w:rPr>
          <w:lang w:val="es-ES"/>
        </w:rPr>
        <w:t xml:space="preserve"> con las garantías </w:t>
      </w:r>
      <w:r w:rsidR="00EB4AB3">
        <w:rPr>
          <w:lang w:val="es-ES"/>
        </w:rPr>
        <w:t>ético-legales</w:t>
      </w:r>
      <w:r>
        <w:rPr>
          <w:lang w:val="es-ES"/>
        </w:rPr>
        <w:t xml:space="preserve"> correspondientes.</w:t>
      </w:r>
    </w:p>
    <w:p w14:paraId="641E0D55" w14:textId="77777777" w:rsidR="00C42C72" w:rsidRDefault="0053635E" w:rsidP="00C42C72">
      <w:pPr>
        <w:pStyle w:val="Prrafodelista"/>
        <w:ind w:left="0"/>
        <w:jc w:val="both"/>
        <w:rPr>
          <w:lang w:val="es-ES"/>
        </w:rPr>
      </w:pPr>
      <w:r>
        <w:rPr>
          <w:lang w:val="es-ES"/>
        </w:rPr>
        <w:lastRenderedPageBreak/>
        <w:t xml:space="preserve">Las políticas que rijan el circuito de los datos incluirán mecanismos para asegurar que se cumplen las mismas garantías en caso de </w:t>
      </w:r>
      <w:r w:rsidRPr="0053635E">
        <w:rPr>
          <w:b/>
          <w:lang w:val="es-ES"/>
        </w:rPr>
        <w:t>transferencias de datos a países fuera del Espacio Económico Europeo</w:t>
      </w:r>
      <w:r>
        <w:rPr>
          <w:lang w:val="es-ES"/>
        </w:rPr>
        <w:t>, siguiendo lo establecido en el Reglamento (UE) 2016/679 General de Protección de Datos.</w:t>
      </w:r>
    </w:p>
    <w:p w14:paraId="1724CEB6" w14:textId="173CB76E" w:rsidR="00F1059D" w:rsidRDefault="0053635E" w:rsidP="00F1059D">
      <w:pPr>
        <w:pStyle w:val="Prrafodelista"/>
        <w:ind w:left="0"/>
        <w:jc w:val="both"/>
        <w:rPr>
          <w:lang w:val="es-ES"/>
        </w:rPr>
      </w:pPr>
      <w:r>
        <w:rPr>
          <w:lang w:val="es-ES"/>
        </w:rPr>
        <w:t>El sistema de cesión de datos, las garantías que se adopten y su adaptación a la evolución de este estudio, estará disponible, con</w:t>
      </w:r>
      <w:r w:rsidR="00FD7C03">
        <w:rPr>
          <w:lang w:val="es-ES"/>
        </w:rPr>
        <w:t>s</w:t>
      </w:r>
      <w:r>
        <w:rPr>
          <w:lang w:val="es-ES"/>
        </w:rPr>
        <w:t>ultando:</w:t>
      </w:r>
      <w:r w:rsidR="00F1059D">
        <w:rPr>
          <w:lang w:val="es-ES"/>
        </w:rPr>
        <w:t xml:space="preserve"> </w:t>
      </w:r>
      <w:hyperlink r:id="rId9" w:history="1">
        <w:r w:rsidR="00182CD8" w:rsidRPr="00E26932">
          <w:rPr>
            <w:rStyle w:val="Hipervnculo"/>
            <w:lang w:val="es-ES"/>
          </w:rPr>
          <w:t>https://www.cordeliaproject.net</w:t>
        </w:r>
      </w:hyperlink>
    </w:p>
    <w:p w14:paraId="1658EE48" w14:textId="77777777" w:rsidR="00F1059D" w:rsidRDefault="0053635E" w:rsidP="00F1059D">
      <w:pPr>
        <w:pStyle w:val="Prrafodelista"/>
        <w:ind w:left="0"/>
        <w:jc w:val="both"/>
        <w:rPr>
          <w:lang w:val="es-ES"/>
        </w:rPr>
      </w:pPr>
      <w:r>
        <w:rPr>
          <w:lang w:val="es-ES"/>
        </w:rPr>
        <w:t>Además, los datos resultantes de la investigación serán utilizados en publicaciones y congresos científicos garantizando su confidencialidad.</w:t>
      </w:r>
    </w:p>
    <w:p w14:paraId="1D869238" w14:textId="7D01A5C8" w:rsidR="00D5260C" w:rsidRDefault="0053635E" w:rsidP="004456AC">
      <w:pPr>
        <w:pStyle w:val="Prrafodelista"/>
        <w:ind w:left="0"/>
        <w:jc w:val="both"/>
        <w:rPr>
          <w:lang w:val="es-ES"/>
        </w:rPr>
      </w:pPr>
      <w:r>
        <w:rPr>
          <w:lang w:val="es-ES"/>
        </w:rPr>
        <w:t>Usted podrá acceder a la información sobre el estudio CORDELIA y sus po</w:t>
      </w:r>
      <w:r w:rsidR="00F1059D">
        <w:rPr>
          <w:lang w:val="es-ES"/>
        </w:rPr>
        <w:t>l</w:t>
      </w:r>
      <w:r>
        <w:rPr>
          <w:lang w:val="es-ES"/>
        </w:rPr>
        <w:t>íticas, así como a los detalles sobre proyectos realizados con datos de este repositorio y sobre su aportación al conocimiento científico consultan</w:t>
      </w:r>
      <w:r w:rsidR="00D5260C">
        <w:rPr>
          <w:lang w:val="es-ES"/>
        </w:rPr>
        <w:t xml:space="preserve">do: </w:t>
      </w:r>
      <w:hyperlink r:id="rId10" w:history="1">
        <w:r w:rsidR="00182CD8" w:rsidRPr="00E26932">
          <w:rPr>
            <w:rStyle w:val="Hipervnculo"/>
            <w:lang w:val="es-ES"/>
          </w:rPr>
          <w:t>https://www.cordeliaproject.net</w:t>
        </w:r>
      </w:hyperlink>
    </w:p>
    <w:p w14:paraId="0C3EC99B" w14:textId="575154CB" w:rsidR="00D5260C" w:rsidRDefault="00D5260C" w:rsidP="00D5260C">
      <w:pPr>
        <w:pStyle w:val="Prrafodelista"/>
        <w:numPr>
          <w:ilvl w:val="0"/>
          <w:numId w:val="4"/>
        </w:numPr>
        <w:ind w:left="0"/>
        <w:jc w:val="both"/>
        <w:rPr>
          <w:lang w:val="es-ES"/>
        </w:rPr>
      </w:pPr>
      <w:r>
        <w:rPr>
          <w:lang w:val="es-ES"/>
        </w:rPr>
        <w:t>¿Durante cuánto tiempo se van a almacenar los datos?</w:t>
      </w:r>
    </w:p>
    <w:p w14:paraId="662EE562" w14:textId="1E710034" w:rsidR="00D5260C" w:rsidRDefault="00D5260C" w:rsidP="00D5260C">
      <w:pPr>
        <w:pStyle w:val="Prrafodelista"/>
        <w:ind w:left="0"/>
        <w:jc w:val="both"/>
        <w:rPr>
          <w:lang w:val="es-ES"/>
        </w:rPr>
      </w:pPr>
      <w:r>
        <w:rPr>
          <w:lang w:val="es-ES"/>
        </w:rPr>
        <w:t xml:space="preserve">Los datos </w:t>
      </w:r>
      <w:r w:rsidR="009C51CF">
        <w:rPr>
          <w:lang w:val="es-ES"/>
        </w:rPr>
        <w:t>se almacenarán durante el periodo de duración de la infraestructura</w:t>
      </w:r>
      <w:r w:rsidR="0080479F">
        <w:rPr>
          <w:lang w:val="es-ES"/>
        </w:rPr>
        <w:t xml:space="preserve"> creada por el estudio CORDELIA, cuya utilidad y objetivos es previsible que se extienda durante un largo plazo, al menos de 30 años. La actividad de la infraestructura podrá ser seguida a través de la página web arriba indicada.</w:t>
      </w:r>
    </w:p>
    <w:p w14:paraId="4E498387" w14:textId="7F27CE35" w:rsidR="0080479F" w:rsidRDefault="0080479F" w:rsidP="004456AC">
      <w:pPr>
        <w:pStyle w:val="Prrafodelista"/>
        <w:numPr>
          <w:ilvl w:val="0"/>
          <w:numId w:val="4"/>
        </w:numPr>
        <w:ind w:left="0"/>
        <w:jc w:val="both"/>
        <w:rPr>
          <w:lang w:val="es-ES"/>
        </w:rPr>
      </w:pPr>
      <w:r>
        <w:rPr>
          <w:lang w:val="es-ES"/>
        </w:rPr>
        <w:t>¿Se podrá obtener información relevante para mi salud o la de mis familiares a partir de los estudios en que se utilicen los datos?</w:t>
      </w:r>
    </w:p>
    <w:p w14:paraId="69C1C075" w14:textId="245194EA" w:rsidR="0080479F" w:rsidRDefault="0080479F" w:rsidP="00311FD8">
      <w:pPr>
        <w:pStyle w:val="Prrafodelista"/>
        <w:ind w:left="0"/>
        <w:jc w:val="both"/>
        <w:rPr>
          <w:lang w:val="es-ES"/>
        </w:rPr>
      </w:pPr>
      <w:r>
        <w:rPr>
          <w:lang w:val="es-ES"/>
        </w:rPr>
        <w:t xml:space="preserve">A partir de las investigaciones que se van a realizar, </w:t>
      </w:r>
      <w:r w:rsidRPr="0080479F">
        <w:rPr>
          <w:b/>
          <w:lang w:val="es-ES"/>
        </w:rPr>
        <w:t>existe la posibilidad de que se obtengan datos que puedan tener relevancia para su salud o la de sus familiares</w:t>
      </w:r>
      <w:r>
        <w:rPr>
          <w:lang w:val="es-ES"/>
        </w:rPr>
        <w:t xml:space="preserve">. Usted tiene </w:t>
      </w:r>
      <w:r w:rsidRPr="0080479F">
        <w:rPr>
          <w:b/>
          <w:lang w:val="es-ES"/>
        </w:rPr>
        <w:t>derecho a ser informado de los resultados que estén clínicamente confirmados y puedan tener repercusiones relevantes</w:t>
      </w:r>
      <w:r>
        <w:rPr>
          <w:lang w:val="es-ES"/>
        </w:rPr>
        <w:t xml:space="preserve"> para su salud o la de sus familiares, o para la toma de decisiones reproductivas o de otro tipo. Por ello </w:t>
      </w:r>
      <w:r w:rsidR="00F8324B">
        <w:rPr>
          <w:lang w:val="es-ES"/>
        </w:rPr>
        <w:t xml:space="preserve">seguiremos su deseo expresado en </w:t>
      </w:r>
      <w:r w:rsidR="00536386">
        <w:rPr>
          <w:lang w:val="es-ES"/>
        </w:rPr>
        <w:t xml:space="preserve">el consentimiento informado que firmó usted originalmente </w:t>
      </w:r>
      <w:r w:rsidR="00D86778">
        <w:rPr>
          <w:lang w:val="es-ES"/>
        </w:rPr>
        <w:t xml:space="preserve">o le contactaremos </w:t>
      </w:r>
      <w:r w:rsidR="00F24A50">
        <w:rPr>
          <w:lang w:val="es-ES"/>
        </w:rPr>
        <w:t xml:space="preserve">de nuevo </w:t>
      </w:r>
      <w:r w:rsidR="003E000C">
        <w:rPr>
          <w:lang w:val="es-ES"/>
        </w:rPr>
        <w:t xml:space="preserve">en caso necesario </w:t>
      </w:r>
      <w:r w:rsidR="00D86778">
        <w:rPr>
          <w:lang w:val="es-ES"/>
        </w:rPr>
        <w:t xml:space="preserve">si </w:t>
      </w:r>
      <w:r w:rsidR="00B1631D">
        <w:rPr>
          <w:lang w:val="es-ES"/>
        </w:rPr>
        <w:t xml:space="preserve">ello no estaba previsto </w:t>
      </w:r>
      <w:r w:rsidR="003E000C">
        <w:rPr>
          <w:lang w:val="es-ES"/>
        </w:rPr>
        <w:t>explícitamente</w:t>
      </w:r>
      <w:r w:rsidR="00096706">
        <w:rPr>
          <w:lang w:val="es-ES"/>
        </w:rPr>
        <w:t>,</w:t>
      </w:r>
      <w:r w:rsidR="003E000C">
        <w:rPr>
          <w:lang w:val="es-ES"/>
        </w:rPr>
        <w:t xml:space="preserve"> </w:t>
      </w:r>
      <w:r w:rsidR="00B1631D">
        <w:rPr>
          <w:lang w:val="es-ES"/>
        </w:rPr>
        <w:t>si no nos manifiesta lo contrario</w:t>
      </w:r>
      <w:r w:rsidR="00096706">
        <w:rPr>
          <w:lang w:val="es-ES"/>
        </w:rPr>
        <w:t xml:space="preserve"> al leer el presente </w:t>
      </w:r>
      <w:r w:rsidR="00311FD8">
        <w:rPr>
          <w:lang w:val="es-ES"/>
        </w:rPr>
        <w:t>documento informativo</w:t>
      </w:r>
      <w:r>
        <w:rPr>
          <w:lang w:val="es-ES"/>
        </w:rPr>
        <w:t>.</w:t>
      </w:r>
      <w:r w:rsidR="00311FD8">
        <w:rPr>
          <w:lang w:val="es-ES"/>
        </w:rPr>
        <w:t xml:space="preserve"> </w:t>
      </w:r>
      <w:r w:rsidRPr="0080479F">
        <w:rPr>
          <w:b/>
          <w:lang w:val="es-ES"/>
        </w:rPr>
        <w:t>Si usted manifiesta su voluntad en este sentido</w:t>
      </w:r>
      <w:r>
        <w:rPr>
          <w:lang w:val="es-ES"/>
        </w:rPr>
        <w:t xml:space="preserve">, esta información se </w:t>
      </w:r>
      <w:r w:rsidRPr="0080479F">
        <w:rPr>
          <w:b/>
          <w:lang w:val="es-ES"/>
        </w:rPr>
        <w:t>trasladará a su médico responsable</w:t>
      </w:r>
      <w:r>
        <w:rPr>
          <w:lang w:val="es-ES"/>
        </w:rPr>
        <w:t xml:space="preserve">, para que inicie un proceso de asesoramiento genético. </w:t>
      </w:r>
      <w:r w:rsidRPr="0080479F">
        <w:rPr>
          <w:b/>
          <w:lang w:val="es-ES"/>
        </w:rPr>
        <w:t>Alternativamente, puede optar</w:t>
      </w:r>
      <w:r>
        <w:rPr>
          <w:lang w:val="es-ES"/>
        </w:rPr>
        <w:t xml:space="preserve"> porque no se le comuniquen estos datos o porque se comuniquen a la persona que usted designe.</w:t>
      </w:r>
    </w:p>
    <w:p w14:paraId="67F687DA" w14:textId="77777777" w:rsidR="006A54B4" w:rsidRDefault="0080479F" w:rsidP="006A54B4">
      <w:pPr>
        <w:pStyle w:val="Prrafodelista"/>
        <w:numPr>
          <w:ilvl w:val="0"/>
          <w:numId w:val="4"/>
        </w:numPr>
        <w:ind w:left="0"/>
        <w:jc w:val="both"/>
        <w:rPr>
          <w:lang w:val="es-ES"/>
        </w:rPr>
      </w:pPr>
      <w:r w:rsidRPr="0080479F">
        <w:rPr>
          <w:lang w:val="es-ES"/>
        </w:rPr>
        <w:t>¿Obtendré algún beneficio económico o de otro tipo?</w:t>
      </w:r>
    </w:p>
    <w:p w14:paraId="27D2062A" w14:textId="41C2C46E" w:rsidR="0080479F" w:rsidRPr="006A54B4" w:rsidRDefault="0080479F" w:rsidP="006A54B4">
      <w:pPr>
        <w:pStyle w:val="Prrafodelista"/>
        <w:ind w:left="0"/>
        <w:jc w:val="both"/>
        <w:rPr>
          <w:lang w:val="es-ES"/>
        </w:rPr>
      </w:pPr>
      <w:r w:rsidRPr="006A54B4">
        <w:rPr>
          <w:lang w:val="es-ES"/>
        </w:rPr>
        <w:t>Usted no recibirá ningún beneficio económico por la cesión de sus datos ni participará en los derechos de propiedad intelectual o industrial que pudieran generar sobre los resultados de las investigaciones. La utilización de los datos en este programa no persigue un beneficio individual sino la contribución al avance en el conocimiento científico de la base genética de las enfermedades para que en el futuro se pueda mejorar su prevención, diagnóstico y tratamiento.</w:t>
      </w:r>
    </w:p>
    <w:p w14:paraId="6608D498" w14:textId="77777777" w:rsidR="00681F9C" w:rsidRDefault="00AC0C6A" w:rsidP="00681F9C">
      <w:pPr>
        <w:pStyle w:val="Prrafodelista"/>
        <w:numPr>
          <w:ilvl w:val="0"/>
          <w:numId w:val="4"/>
        </w:numPr>
        <w:ind w:left="0"/>
        <w:jc w:val="both"/>
        <w:rPr>
          <w:lang w:val="es-ES"/>
        </w:rPr>
      </w:pPr>
      <w:r>
        <w:rPr>
          <w:lang w:val="es-ES"/>
        </w:rPr>
        <w:t>Voluntariedad y base legal del tratamiento de los datos. ¿Puedo revocar mi consentimiento? ¿Qué efectos tendría esta revocación? ¿Qué derechos tengo sobre esos datos?</w:t>
      </w:r>
    </w:p>
    <w:p w14:paraId="362BA05D" w14:textId="77777777" w:rsidR="00681F9C" w:rsidRDefault="00AC0C6A" w:rsidP="00681F9C">
      <w:pPr>
        <w:pStyle w:val="Prrafodelista"/>
        <w:ind w:left="0"/>
        <w:jc w:val="both"/>
        <w:rPr>
          <w:lang w:val="es-ES"/>
        </w:rPr>
      </w:pPr>
      <w:r w:rsidRPr="00681F9C">
        <w:rPr>
          <w:lang w:val="es-ES"/>
        </w:rPr>
        <w:t>La participación en el estudio CORDELIA es voluntaria. Si decide no participar, esto no afectará a la atención que recibe o pueda recibir en su centro sanitario.</w:t>
      </w:r>
    </w:p>
    <w:p w14:paraId="74B2FC26" w14:textId="77777777" w:rsidR="00681F9C" w:rsidRDefault="00AC0C6A" w:rsidP="00681F9C">
      <w:pPr>
        <w:pStyle w:val="Prrafodelista"/>
        <w:ind w:left="0"/>
        <w:jc w:val="both"/>
        <w:rPr>
          <w:lang w:val="es-ES"/>
        </w:rPr>
      </w:pPr>
      <w:r>
        <w:rPr>
          <w:lang w:val="es-ES"/>
        </w:rPr>
        <w:t>Además, puede revocar su consentimiento para participar en este estudio en cualquier momento. Esto supondrá que sus datos se eliminarán del repositorio del estudio. No obstante, los datos se mantendrán en los proyectos de investigación en que se hayan utilizado hasta ese momento, pero quedarán anonimizados, sin vínculo alguno con su identidad, salvo obligaciones legales o razones científico-técnicas en otro sentido. En cualquier caso, no se utilizarán más a partir de esa revocación.</w:t>
      </w:r>
    </w:p>
    <w:p w14:paraId="532BEF58" w14:textId="77777777" w:rsidR="000D01BC" w:rsidRDefault="00AC0C6A" w:rsidP="000D01BC">
      <w:pPr>
        <w:pStyle w:val="Prrafodelista"/>
        <w:ind w:left="0"/>
        <w:jc w:val="both"/>
        <w:rPr>
          <w:lang w:val="es-ES"/>
        </w:rPr>
      </w:pPr>
      <w:r>
        <w:rPr>
          <w:lang w:val="es-ES"/>
        </w:rPr>
        <w:t>Si decide participar en este estudio, sus datos serán objeto de tratamiento en las condiciones descritas en este documento. Las bases legales de este tratamiento serán el interés público del estudio y el interés legítimo de los responsables del tratamiento, dada su finalidad de investigación científica y de mejora de la gestión de servicios de salud.</w:t>
      </w:r>
    </w:p>
    <w:p w14:paraId="2AE4B5FE" w14:textId="77777777" w:rsidR="00601FC5" w:rsidRPr="00D5260C" w:rsidRDefault="00AC0C6A" w:rsidP="00601FC5">
      <w:pPr>
        <w:pStyle w:val="Prrafodelista"/>
        <w:ind w:left="0"/>
        <w:jc w:val="both"/>
        <w:rPr>
          <w:lang w:val="es-ES"/>
        </w:rPr>
      </w:pPr>
      <w:r>
        <w:rPr>
          <w:lang w:val="es-ES"/>
        </w:rPr>
        <w:lastRenderedPageBreak/>
        <w:t xml:space="preserve">Puede </w:t>
      </w:r>
      <w:r w:rsidRPr="002644C9">
        <w:rPr>
          <w:b/>
          <w:lang w:val="es-ES"/>
        </w:rPr>
        <w:t>ejercer los derechos</w:t>
      </w:r>
      <w:r>
        <w:rPr>
          <w:lang w:val="es-ES"/>
        </w:rPr>
        <w:t xml:space="preserve"> recogidos en el Reglamento General de Protección de datos (acceso, modificación, oposición, cancelación, limitación del tratamiento y portabilidad) dirigiéndose al </w:t>
      </w:r>
      <w:r w:rsidR="00601FC5" w:rsidRPr="00601FC5">
        <w:rPr>
          <w:lang w:val="es-ES"/>
        </w:rPr>
        <w:t xml:space="preserve">El </w:t>
      </w:r>
      <w:r w:rsidR="00601FC5" w:rsidRPr="00601FC5">
        <w:rPr>
          <w:b/>
          <w:lang w:val="es-ES"/>
        </w:rPr>
        <w:t>responsable del tratamiento de sus datos</w:t>
      </w:r>
      <w:r w:rsidR="00601FC5" w:rsidRPr="00601FC5">
        <w:rPr>
          <w:lang w:val="es-ES"/>
        </w:rPr>
        <w:t xml:space="preserve"> para la cohorte di@bet.es es Gemma Rojo Martínez, con DNI 24181838Y que tiene su domicilio en: Laboratorio de Investigación, Pabellón 5, sótano. Hospital Civil. Plaza del Hospital Civil s/n. 29009 de Málaga. El </w:t>
      </w:r>
      <w:r w:rsidR="00601FC5" w:rsidRPr="00601FC5">
        <w:rPr>
          <w:b/>
          <w:lang w:val="es-ES"/>
        </w:rPr>
        <w:t>Delegado de Protección de Datos</w:t>
      </w:r>
      <w:r w:rsidR="00601FC5" w:rsidRPr="00601FC5">
        <w:rPr>
          <w:lang w:val="es-ES"/>
        </w:rPr>
        <w:t xml:space="preserve"> (DPO) es Gemma Rojo Martínez con correo electrónico </w:t>
      </w:r>
      <w:hyperlink r:id="rId11" w:history="1">
        <w:r w:rsidR="00601FC5" w:rsidRPr="00601FC5">
          <w:rPr>
            <w:rStyle w:val="Hipervnculo"/>
            <w:lang w:val="es-ES"/>
          </w:rPr>
          <w:t>gemma.rojo.m@gmail.com</w:t>
        </w:r>
      </w:hyperlink>
      <w:r w:rsidR="00601FC5" w:rsidRPr="00601FC5">
        <w:rPr>
          <w:lang w:val="es-ES"/>
        </w:rPr>
        <w:t>, y con domicilio postal a estos efectos en : Laboratorio de Investigación, Pabellón 5, sótano. Hospital Civil. Plaza del Hospital Civil s/n. 29009 de Málaga.</w:t>
      </w:r>
    </w:p>
    <w:p w14:paraId="218AC0DA" w14:textId="232695E9" w:rsidR="002A5E3A" w:rsidRDefault="002A5E3A" w:rsidP="002A5E3A">
      <w:pPr>
        <w:pStyle w:val="Prrafodelista"/>
        <w:ind w:left="0"/>
        <w:jc w:val="both"/>
        <w:rPr>
          <w:lang w:val="es-ES"/>
        </w:rPr>
      </w:pPr>
    </w:p>
    <w:p w14:paraId="3F155C9B" w14:textId="1B01724D" w:rsidR="002644C9" w:rsidRDefault="002644C9" w:rsidP="002A5E3A">
      <w:pPr>
        <w:pStyle w:val="Prrafodelista"/>
        <w:ind w:left="0"/>
        <w:jc w:val="both"/>
        <w:rPr>
          <w:lang w:val="es-ES"/>
        </w:rPr>
      </w:pPr>
      <w:r>
        <w:rPr>
          <w:lang w:val="es-ES"/>
        </w:rPr>
        <w:t xml:space="preserve">Así mismo, tiene derecho a presentar </w:t>
      </w:r>
      <w:r w:rsidRPr="002644C9">
        <w:rPr>
          <w:b/>
          <w:lang w:val="es-ES"/>
        </w:rPr>
        <w:t>reclamaciones ante la Agencia de Protección de Datos</w:t>
      </w:r>
      <w:r>
        <w:rPr>
          <w:lang w:val="es-ES"/>
        </w:rPr>
        <w:t xml:space="preserve"> (</w:t>
      </w:r>
      <w:hyperlink r:id="rId12" w:history="1">
        <w:r w:rsidRPr="00B3206B">
          <w:rPr>
            <w:rStyle w:val="Hipervnculo"/>
            <w:lang w:val="es-ES"/>
          </w:rPr>
          <w:t>www.aepd.es</w:t>
        </w:r>
      </w:hyperlink>
      <w:r>
        <w:rPr>
          <w:lang w:val="es-ES"/>
        </w:rPr>
        <w:t>).</w:t>
      </w:r>
    </w:p>
    <w:p w14:paraId="580558BD" w14:textId="4C36C93E" w:rsidR="002644C9" w:rsidRDefault="002644C9" w:rsidP="002A5E3A">
      <w:pPr>
        <w:jc w:val="both"/>
        <w:rPr>
          <w:lang w:val="es-ES"/>
        </w:rPr>
      </w:pPr>
      <w:r>
        <w:rPr>
          <w:lang w:val="es-ES"/>
        </w:rPr>
        <w:t>Por último:</w:t>
      </w:r>
    </w:p>
    <w:p w14:paraId="03473651" w14:textId="01F67079" w:rsidR="002644C9" w:rsidRDefault="002644C9" w:rsidP="00137A43">
      <w:pPr>
        <w:jc w:val="both"/>
        <w:rPr>
          <w:b/>
          <w:lang w:val="es-ES"/>
        </w:rPr>
      </w:pPr>
      <w:r>
        <w:rPr>
          <w:lang w:val="es-ES"/>
        </w:rPr>
        <w:t xml:space="preserve">Tómese el </w:t>
      </w:r>
      <w:r w:rsidRPr="002644C9">
        <w:rPr>
          <w:b/>
          <w:lang w:val="es-ES"/>
        </w:rPr>
        <w:t>tiempo necesario para reflexionar sobre su decisión</w:t>
      </w:r>
      <w:r>
        <w:rPr>
          <w:lang w:val="es-ES"/>
        </w:rPr>
        <w:t xml:space="preserve"> y discuta su participación en el proyecto con personas cercanas a Vd. </w:t>
      </w:r>
      <w:r w:rsidR="002A5E3A">
        <w:rPr>
          <w:lang w:val="es-ES"/>
        </w:rPr>
        <w:t>S</w:t>
      </w:r>
      <w:r w:rsidR="009F6479">
        <w:rPr>
          <w:lang w:val="es-ES"/>
        </w:rPr>
        <w:t>i</w:t>
      </w:r>
      <w:r w:rsidR="002A5E3A">
        <w:rPr>
          <w:lang w:val="es-ES"/>
        </w:rPr>
        <w:t xml:space="preserve"> </w:t>
      </w:r>
      <w:r w:rsidR="006D1893">
        <w:rPr>
          <w:lang w:val="es-ES"/>
        </w:rPr>
        <w:t>no le importa seguir colaborando con los objetivos científicos planteados en este documento no es necesario que haga nada</w:t>
      </w:r>
      <w:r w:rsidR="0080341D">
        <w:rPr>
          <w:lang w:val="es-ES"/>
        </w:rPr>
        <w:t>, y quedará sobrentendido que está de acuerdo con los términos de</w:t>
      </w:r>
      <w:r w:rsidR="00773677">
        <w:rPr>
          <w:lang w:val="es-ES"/>
        </w:rPr>
        <w:t xml:space="preserve"> su participación en </w:t>
      </w:r>
      <w:r w:rsidR="0080341D">
        <w:rPr>
          <w:lang w:val="es-ES"/>
        </w:rPr>
        <w:t>CORDELIA</w:t>
      </w:r>
      <w:r w:rsidR="00773677">
        <w:rPr>
          <w:lang w:val="es-ES"/>
        </w:rPr>
        <w:t xml:space="preserve"> y que ha entendido con claridad </w:t>
      </w:r>
      <w:r w:rsidR="00DB3320">
        <w:rPr>
          <w:lang w:val="es-ES"/>
        </w:rPr>
        <w:t>los objetivos términos legales del mismo.</w:t>
      </w:r>
      <w:r w:rsidR="00773677">
        <w:rPr>
          <w:lang w:val="es-ES"/>
        </w:rPr>
        <w:t xml:space="preserve"> </w:t>
      </w:r>
      <w:r>
        <w:rPr>
          <w:lang w:val="es-ES"/>
        </w:rPr>
        <w:t xml:space="preserve">Le comunicamos que su decisión, sea cual sea, </w:t>
      </w:r>
      <w:r w:rsidRPr="002644C9">
        <w:rPr>
          <w:b/>
          <w:lang w:val="es-ES"/>
        </w:rPr>
        <w:t>no afectará a su atención médica o la de sus familiares.</w:t>
      </w:r>
    </w:p>
    <w:p w14:paraId="150AF936" w14:textId="68DFD54D" w:rsidR="002644C9" w:rsidRDefault="00246A03" w:rsidP="00246A03">
      <w:pPr>
        <w:jc w:val="both"/>
        <w:rPr>
          <w:lang w:val="es-ES"/>
        </w:rPr>
      </w:pPr>
      <w:r>
        <w:rPr>
          <w:b/>
          <w:lang w:val="es-ES"/>
        </w:rPr>
        <w:t xml:space="preserve">Según las </w:t>
      </w:r>
      <w:r w:rsidR="00DB4427">
        <w:rPr>
          <w:b/>
          <w:lang w:val="es-ES"/>
        </w:rPr>
        <w:t xml:space="preserve">leyes españolas </w:t>
      </w:r>
      <w:r w:rsidR="00DB4427" w:rsidRPr="00DB4427">
        <w:rPr>
          <w:b/>
          <w:lang w:val="es-ES"/>
        </w:rPr>
        <w:t>DA 17.2 c) of LO 3/2018</w:t>
      </w:r>
      <w:r w:rsidR="00DB4427">
        <w:rPr>
          <w:lang w:val="es-ES"/>
        </w:rPr>
        <w:t>, u</w:t>
      </w:r>
      <w:r>
        <w:rPr>
          <w:lang w:val="es-ES"/>
        </w:rPr>
        <w:t>sted declara que</w:t>
      </w:r>
    </w:p>
    <w:p w14:paraId="2928329A" w14:textId="0BA4A4F6" w:rsidR="00246A03" w:rsidRDefault="00246A03" w:rsidP="00246A03">
      <w:pPr>
        <w:pStyle w:val="Prrafodelista"/>
        <w:numPr>
          <w:ilvl w:val="0"/>
          <w:numId w:val="6"/>
        </w:numPr>
        <w:ind w:left="596"/>
        <w:jc w:val="both"/>
        <w:rPr>
          <w:lang w:val="es-ES"/>
        </w:rPr>
      </w:pPr>
      <w:r>
        <w:rPr>
          <w:lang w:val="es-ES"/>
        </w:rPr>
        <w:t xml:space="preserve">Ha accedido </w:t>
      </w:r>
      <w:r w:rsidR="00A36BC9">
        <w:rPr>
          <w:lang w:val="es-ES"/>
        </w:rPr>
        <w:t xml:space="preserve">y leído </w:t>
      </w:r>
      <w:r>
        <w:rPr>
          <w:lang w:val="es-ES"/>
        </w:rPr>
        <w:t xml:space="preserve">la presente Hoja de Información al Participante </w:t>
      </w:r>
      <w:r w:rsidR="0035091F">
        <w:rPr>
          <w:lang w:val="es-ES"/>
        </w:rPr>
        <w:t>-que puede descargarse para s</w:t>
      </w:r>
      <w:r w:rsidR="005D6D7B">
        <w:rPr>
          <w:lang w:val="es-ES"/>
        </w:rPr>
        <w:t xml:space="preserve">u archivo si lo desea) </w:t>
      </w:r>
      <w:r>
        <w:rPr>
          <w:lang w:val="es-ES"/>
        </w:rPr>
        <w:t xml:space="preserve">y que se </w:t>
      </w:r>
      <w:r w:rsidR="00A36BC9">
        <w:rPr>
          <w:lang w:val="es-ES"/>
        </w:rPr>
        <w:t>siente suficiente informado</w:t>
      </w:r>
      <w:r>
        <w:rPr>
          <w:lang w:val="es-ES"/>
        </w:rPr>
        <w:t>.</w:t>
      </w:r>
    </w:p>
    <w:p w14:paraId="35731568" w14:textId="3CB6CC54" w:rsidR="00246A03" w:rsidRDefault="00246A03" w:rsidP="00246A03">
      <w:pPr>
        <w:pStyle w:val="Prrafodelista"/>
        <w:numPr>
          <w:ilvl w:val="0"/>
          <w:numId w:val="6"/>
        </w:numPr>
        <w:ind w:left="596"/>
        <w:jc w:val="both"/>
        <w:rPr>
          <w:lang w:val="es-ES"/>
        </w:rPr>
      </w:pPr>
      <w:r>
        <w:rPr>
          <w:lang w:val="es-ES"/>
        </w:rPr>
        <w:t>Comprende que la participación es voluntaria.</w:t>
      </w:r>
    </w:p>
    <w:p w14:paraId="1B0906A8" w14:textId="76832AE4" w:rsidR="00246A03" w:rsidRDefault="00246A03" w:rsidP="00246A03">
      <w:pPr>
        <w:pStyle w:val="Prrafodelista"/>
        <w:numPr>
          <w:ilvl w:val="0"/>
          <w:numId w:val="6"/>
        </w:numPr>
        <w:ind w:left="596"/>
        <w:jc w:val="both"/>
        <w:rPr>
          <w:lang w:val="es-ES"/>
        </w:rPr>
      </w:pPr>
      <w:r>
        <w:rPr>
          <w:lang w:val="es-ES"/>
        </w:rPr>
        <w:t>Ha tenido tiempo para reflexionar sobre su decisión antes de dar el consentimiento.</w:t>
      </w:r>
    </w:p>
    <w:p w14:paraId="445126A2" w14:textId="6B089738" w:rsidR="00246A03" w:rsidRDefault="00246A03" w:rsidP="00246A03">
      <w:pPr>
        <w:pStyle w:val="Prrafodelista"/>
        <w:numPr>
          <w:ilvl w:val="0"/>
          <w:numId w:val="6"/>
        </w:numPr>
        <w:ind w:left="596"/>
        <w:jc w:val="both"/>
        <w:rPr>
          <w:lang w:val="es-ES"/>
        </w:rPr>
      </w:pPr>
      <w:r>
        <w:rPr>
          <w:lang w:val="es-ES"/>
        </w:rPr>
        <w:t>Comprende que puede retirarse del estudio:</w:t>
      </w:r>
    </w:p>
    <w:p w14:paraId="7843F941" w14:textId="77777777" w:rsidR="00246A03" w:rsidRDefault="00246A03" w:rsidP="00246A03">
      <w:pPr>
        <w:pStyle w:val="Prrafodelista"/>
        <w:numPr>
          <w:ilvl w:val="0"/>
          <w:numId w:val="7"/>
        </w:numPr>
        <w:ind w:left="1305"/>
        <w:jc w:val="both"/>
        <w:rPr>
          <w:lang w:val="es-ES"/>
        </w:rPr>
      </w:pPr>
      <w:r>
        <w:rPr>
          <w:lang w:val="es-ES"/>
        </w:rPr>
        <w:t>Cuando quiera.</w:t>
      </w:r>
    </w:p>
    <w:p w14:paraId="61A4C462" w14:textId="77777777" w:rsidR="00D00C63" w:rsidRDefault="00246A03" w:rsidP="00D00C63">
      <w:pPr>
        <w:pStyle w:val="Prrafodelista"/>
        <w:numPr>
          <w:ilvl w:val="0"/>
          <w:numId w:val="7"/>
        </w:numPr>
        <w:ind w:left="1305"/>
        <w:jc w:val="both"/>
        <w:rPr>
          <w:lang w:val="es-ES"/>
        </w:rPr>
      </w:pPr>
      <w:r>
        <w:rPr>
          <w:lang w:val="es-ES"/>
        </w:rPr>
        <w:t>Sin tener que dar explicaciones.</w:t>
      </w:r>
    </w:p>
    <w:p w14:paraId="323AF582" w14:textId="249ACC85" w:rsidR="00246A03" w:rsidRPr="00D00C63" w:rsidRDefault="00246A03" w:rsidP="00D00C63">
      <w:pPr>
        <w:pStyle w:val="Prrafodelista"/>
        <w:numPr>
          <w:ilvl w:val="0"/>
          <w:numId w:val="7"/>
        </w:numPr>
        <w:ind w:left="1305"/>
        <w:jc w:val="both"/>
        <w:rPr>
          <w:lang w:val="es-ES"/>
        </w:rPr>
      </w:pPr>
      <w:r w:rsidRPr="00D00C63">
        <w:rPr>
          <w:lang w:val="es-ES"/>
        </w:rPr>
        <w:t xml:space="preserve">Sin que esto repercuta en </w:t>
      </w:r>
      <w:r w:rsidR="005D6D7B" w:rsidRPr="00D00C63">
        <w:rPr>
          <w:lang w:val="es-ES"/>
        </w:rPr>
        <w:t>su</w:t>
      </w:r>
      <w:r w:rsidRPr="00D00C63">
        <w:rPr>
          <w:lang w:val="es-ES"/>
        </w:rPr>
        <w:t>s cuidados médicos.</w:t>
      </w:r>
    </w:p>
    <w:p w14:paraId="00506D20" w14:textId="27278B6A" w:rsidR="00246A03" w:rsidRPr="00B260E8" w:rsidRDefault="00334033" w:rsidP="00246A03">
      <w:pPr>
        <w:ind w:left="171"/>
        <w:jc w:val="both"/>
        <w:rPr>
          <w:lang w:val="es-ES"/>
        </w:rPr>
      </w:pPr>
      <w:r>
        <w:rPr>
          <w:lang w:val="es-ES"/>
        </w:rPr>
        <w:t>Y que c</w:t>
      </w:r>
      <w:r w:rsidR="00246A03">
        <w:rPr>
          <w:lang w:val="es-ES"/>
        </w:rPr>
        <w:t>onsient</w:t>
      </w:r>
      <w:r>
        <w:rPr>
          <w:lang w:val="es-ES"/>
        </w:rPr>
        <w:t xml:space="preserve">e </w:t>
      </w:r>
      <w:r w:rsidR="00246A03">
        <w:rPr>
          <w:lang w:val="es-ES"/>
        </w:rPr>
        <w:t>para que:</w:t>
      </w:r>
    </w:p>
    <w:p w14:paraId="7B68D4AD" w14:textId="166F7572" w:rsidR="00246A03" w:rsidRDefault="00334033" w:rsidP="00246A03">
      <w:pPr>
        <w:pStyle w:val="Prrafodelista"/>
        <w:numPr>
          <w:ilvl w:val="0"/>
          <w:numId w:val="8"/>
        </w:numPr>
        <w:ind w:left="596"/>
        <w:jc w:val="both"/>
        <w:rPr>
          <w:lang w:val="es-ES"/>
        </w:rPr>
      </w:pPr>
      <w:r>
        <w:rPr>
          <w:lang w:val="es-ES"/>
        </w:rPr>
        <w:t>Sus</w:t>
      </w:r>
      <w:r w:rsidR="00246A03">
        <w:rPr>
          <w:lang w:val="es-ES"/>
        </w:rPr>
        <w:t xml:space="preserve"> datos clínicos y genómicos, </w:t>
      </w:r>
      <w:r w:rsidR="00D00C63">
        <w:rPr>
          <w:lang w:val="es-ES"/>
        </w:rPr>
        <w:t>p</w:t>
      </w:r>
      <w:r w:rsidR="00246A03">
        <w:rPr>
          <w:lang w:val="es-ES"/>
        </w:rPr>
        <w:t xml:space="preserve">seudonimizados (sin datos que permitan la identificación directa), sean tratados en el estudio CORDELIA, para su almacenamiento, utilización y cesión, en las condiciones y con las finalidades descritas </w:t>
      </w:r>
      <w:r>
        <w:rPr>
          <w:lang w:val="es-ES"/>
        </w:rPr>
        <w:t>más arriba</w:t>
      </w:r>
      <w:r w:rsidR="00246A03">
        <w:rPr>
          <w:lang w:val="es-ES"/>
        </w:rPr>
        <w:t>.</w:t>
      </w:r>
    </w:p>
    <w:p w14:paraId="7FB3F05F" w14:textId="4CF9513B" w:rsidR="00246A03" w:rsidRDefault="00246A03" w:rsidP="00246A03">
      <w:pPr>
        <w:pStyle w:val="Prrafodelista"/>
        <w:numPr>
          <w:ilvl w:val="0"/>
          <w:numId w:val="8"/>
        </w:numPr>
        <w:ind w:left="596"/>
        <w:jc w:val="both"/>
        <w:rPr>
          <w:lang w:val="es-ES"/>
        </w:rPr>
      </w:pPr>
      <w:r>
        <w:rPr>
          <w:lang w:val="es-ES"/>
        </w:rPr>
        <w:t xml:space="preserve">Mis datos serán utilizados en reuniones científicas, congresos médicos y publicaciones científicas, debidamente </w:t>
      </w:r>
      <w:r w:rsidR="00094358">
        <w:rPr>
          <w:lang w:val="es-ES"/>
        </w:rPr>
        <w:t>p</w:t>
      </w:r>
      <w:r>
        <w:rPr>
          <w:lang w:val="es-ES"/>
        </w:rPr>
        <w:t>seudonimizados (sin datos que permitan la identificación directa).</w:t>
      </w:r>
    </w:p>
    <w:p w14:paraId="2C526FE2" w14:textId="77777777" w:rsidR="00246A03" w:rsidRDefault="00246A03" w:rsidP="00246A03">
      <w:pPr>
        <w:pStyle w:val="Prrafodelista"/>
        <w:numPr>
          <w:ilvl w:val="0"/>
          <w:numId w:val="8"/>
        </w:numPr>
        <w:ind w:left="596"/>
        <w:jc w:val="both"/>
        <w:rPr>
          <w:lang w:val="es-ES"/>
        </w:rPr>
      </w:pPr>
      <w:r>
        <w:rPr>
          <w:lang w:val="es-ES"/>
        </w:rPr>
        <w:t>Se contacte conmigo en el caso de necesitar más información.</w:t>
      </w:r>
    </w:p>
    <w:p w14:paraId="64C34EE5" w14:textId="72E880EC" w:rsidR="00246A03" w:rsidRDefault="00246A03" w:rsidP="00246A03">
      <w:pPr>
        <w:pStyle w:val="Prrafodelista"/>
        <w:numPr>
          <w:ilvl w:val="0"/>
          <w:numId w:val="8"/>
        </w:numPr>
        <w:ind w:left="596"/>
        <w:jc w:val="both"/>
        <w:rPr>
          <w:lang w:val="es-ES"/>
        </w:rPr>
      </w:pPr>
      <w:r>
        <w:rPr>
          <w:lang w:val="es-ES"/>
        </w:rPr>
        <w:t xml:space="preserve">Se me informe </w:t>
      </w:r>
      <w:r w:rsidR="00094358">
        <w:rPr>
          <w:lang w:val="es-ES"/>
        </w:rPr>
        <w:t>en caso de que</w:t>
      </w:r>
      <w:r>
        <w:rPr>
          <w:lang w:val="es-ES"/>
        </w:rPr>
        <w:t xml:space="preserve"> se obtenga información confirmada clínicamente con relevancia para mí o para mis familiares.</w:t>
      </w:r>
    </w:p>
    <w:p w14:paraId="72125DC5" w14:textId="45A44BFF" w:rsidR="002644C9" w:rsidRDefault="002644C9" w:rsidP="00DB4427">
      <w:pPr>
        <w:jc w:val="both"/>
        <w:rPr>
          <w:lang w:val="es-ES"/>
        </w:rPr>
      </w:pPr>
    </w:p>
    <w:p w14:paraId="4B04522C" w14:textId="7FD14855" w:rsidR="002644C9" w:rsidRDefault="002644C9" w:rsidP="0080479F">
      <w:pPr>
        <w:ind w:left="142"/>
        <w:jc w:val="both"/>
        <w:rPr>
          <w:lang w:val="es-ES"/>
        </w:rPr>
      </w:pPr>
    </w:p>
    <w:p w14:paraId="1AD0E9BB" w14:textId="5BA3605B" w:rsidR="002644C9" w:rsidRDefault="002644C9" w:rsidP="0080479F">
      <w:pPr>
        <w:ind w:left="142"/>
        <w:jc w:val="both"/>
        <w:rPr>
          <w:lang w:val="es-ES"/>
        </w:rPr>
      </w:pPr>
    </w:p>
    <w:p w14:paraId="25B47075" w14:textId="164AF37A" w:rsidR="002644C9" w:rsidRDefault="002644C9" w:rsidP="0080479F">
      <w:pPr>
        <w:ind w:left="142"/>
        <w:jc w:val="both"/>
        <w:rPr>
          <w:lang w:val="es-ES"/>
        </w:rPr>
      </w:pPr>
    </w:p>
    <w:p w14:paraId="546B40EC" w14:textId="31A68104" w:rsidR="002644C9" w:rsidRDefault="002644C9" w:rsidP="0080479F">
      <w:pPr>
        <w:ind w:left="142"/>
        <w:jc w:val="both"/>
        <w:rPr>
          <w:lang w:val="es-ES"/>
        </w:rPr>
      </w:pPr>
    </w:p>
    <w:p w14:paraId="5BB043C7" w14:textId="14251485" w:rsidR="002644C9" w:rsidRDefault="002644C9" w:rsidP="0080479F">
      <w:pPr>
        <w:ind w:left="142"/>
        <w:jc w:val="both"/>
        <w:rPr>
          <w:lang w:val="es-ES"/>
        </w:rPr>
      </w:pPr>
    </w:p>
    <w:p w14:paraId="50B6414A" w14:textId="77777777" w:rsidR="00BC66EC" w:rsidRDefault="00BC66EC">
      <w:pPr>
        <w:rPr>
          <w:lang w:val="es-ES"/>
        </w:rPr>
      </w:pPr>
      <w:r>
        <w:rPr>
          <w:lang w:val="es-ES"/>
        </w:rPr>
        <w:lastRenderedPageBreak/>
        <w:br w:type="page"/>
      </w:r>
    </w:p>
    <w:p w14:paraId="6761663C" w14:textId="577F7B9E" w:rsidR="002644C9" w:rsidRDefault="00F831C4" w:rsidP="00F65968">
      <w:pPr>
        <w:ind w:left="142"/>
        <w:jc w:val="center"/>
        <w:rPr>
          <w:lang w:val="es-ES"/>
        </w:rPr>
      </w:pPr>
      <w:r>
        <w:rPr>
          <w:lang w:val="es-ES"/>
        </w:rPr>
        <w:lastRenderedPageBreak/>
        <w:t>ANEXO</w:t>
      </w:r>
    </w:p>
    <w:tbl>
      <w:tblPr>
        <w:tblW w:w="8905" w:type="dxa"/>
        <w:tblCellMar>
          <w:left w:w="70" w:type="dxa"/>
          <w:right w:w="70" w:type="dxa"/>
        </w:tblCellMar>
        <w:tblLook w:val="04A0" w:firstRow="1" w:lastRow="0" w:firstColumn="1" w:lastColumn="0" w:noHBand="0" w:noVBand="1"/>
      </w:tblPr>
      <w:tblGrid>
        <w:gridCol w:w="460"/>
        <w:gridCol w:w="1736"/>
        <w:gridCol w:w="1060"/>
        <w:gridCol w:w="1931"/>
        <w:gridCol w:w="3718"/>
      </w:tblGrid>
      <w:tr w:rsidR="00413FB4" w:rsidRPr="00413FB4" w14:paraId="150EB4DE" w14:textId="77777777" w:rsidTr="004F2149">
        <w:trPr>
          <w:trHeight w:val="336"/>
        </w:trPr>
        <w:tc>
          <w:tcPr>
            <w:tcW w:w="460" w:type="dxa"/>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8B3161F"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 </w:t>
            </w:r>
          </w:p>
        </w:tc>
        <w:tc>
          <w:tcPr>
            <w:tcW w:w="1736" w:type="dxa"/>
            <w:tcBorders>
              <w:top w:val="single" w:sz="8" w:space="0" w:color="000000"/>
              <w:left w:val="nil"/>
              <w:bottom w:val="single" w:sz="4" w:space="0" w:color="000000"/>
              <w:right w:val="single" w:sz="4" w:space="0" w:color="000000"/>
            </w:tcBorders>
            <w:shd w:val="clear" w:color="D8D8D8" w:fill="D8D8D8"/>
            <w:vAlign w:val="center"/>
            <w:hideMark/>
          </w:tcPr>
          <w:p w14:paraId="59645D08"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ACRONIMO</w:t>
            </w:r>
          </w:p>
        </w:tc>
        <w:tc>
          <w:tcPr>
            <w:tcW w:w="1060" w:type="dxa"/>
            <w:tcBorders>
              <w:top w:val="single" w:sz="8" w:space="0" w:color="000000"/>
              <w:left w:val="nil"/>
              <w:bottom w:val="single" w:sz="4" w:space="0" w:color="000000"/>
              <w:right w:val="single" w:sz="4" w:space="0" w:color="000000"/>
            </w:tcBorders>
            <w:shd w:val="clear" w:color="D8D8D8" w:fill="D8D8D8"/>
            <w:vAlign w:val="center"/>
            <w:hideMark/>
          </w:tcPr>
          <w:p w14:paraId="7A51D777"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CCAA</w:t>
            </w:r>
          </w:p>
        </w:tc>
        <w:tc>
          <w:tcPr>
            <w:tcW w:w="1931" w:type="dxa"/>
            <w:tcBorders>
              <w:top w:val="single" w:sz="8" w:space="0" w:color="000000"/>
              <w:left w:val="nil"/>
              <w:bottom w:val="single" w:sz="4" w:space="0" w:color="000000"/>
              <w:right w:val="single" w:sz="4" w:space="0" w:color="000000"/>
            </w:tcBorders>
            <w:shd w:val="clear" w:color="D8D8D8" w:fill="D8D8D8"/>
            <w:vAlign w:val="center"/>
            <w:hideMark/>
          </w:tcPr>
          <w:p w14:paraId="30C3EF16"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IP</w:t>
            </w:r>
          </w:p>
        </w:tc>
        <w:tc>
          <w:tcPr>
            <w:tcW w:w="3718" w:type="dxa"/>
            <w:tcBorders>
              <w:top w:val="single" w:sz="8" w:space="0" w:color="000000"/>
              <w:left w:val="nil"/>
              <w:bottom w:val="single" w:sz="4" w:space="0" w:color="000000"/>
              <w:right w:val="single" w:sz="4" w:space="0" w:color="000000"/>
            </w:tcBorders>
            <w:shd w:val="clear" w:color="D8D8D8" w:fill="D8D8D8"/>
            <w:vAlign w:val="center"/>
            <w:hideMark/>
          </w:tcPr>
          <w:p w14:paraId="67B7E666"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INSTITUCIÓN</w:t>
            </w:r>
          </w:p>
        </w:tc>
      </w:tr>
      <w:tr w:rsidR="00413FB4" w:rsidRPr="00601FC5" w14:paraId="7D2310F5" w14:textId="77777777" w:rsidTr="004F2149">
        <w:trPr>
          <w:trHeight w:val="408"/>
        </w:trPr>
        <w:tc>
          <w:tcPr>
            <w:tcW w:w="460" w:type="dxa"/>
            <w:tcBorders>
              <w:top w:val="nil"/>
              <w:left w:val="single" w:sz="4" w:space="0" w:color="000000"/>
              <w:bottom w:val="single" w:sz="4" w:space="0" w:color="000000"/>
              <w:right w:val="single" w:sz="4" w:space="0" w:color="000000"/>
            </w:tcBorders>
            <w:shd w:val="clear" w:color="FFFFFF" w:fill="FFFFFF"/>
            <w:noWrap/>
            <w:vAlign w:val="center"/>
            <w:hideMark/>
          </w:tcPr>
          <w:p w14:paraId="703D6C02"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0</w:t>
            </w:r>
          </w:p>
        </w:tc>
        <w:tc>
          <w:tcPr>
            <w:tcW w:w="1736" w:type="dxa"/>
            <w:tcBorders>
              <w:top w:val="nil"/>
              <w:left w:val="nil"/>
              <w:bottom w:val="single" w:sz="4" w:space="0" w:color="000000"/>
              <w:right w:val="single" w:sz="4" w:space="0" w:color="000000"/>
            </w:tcBorders>
            <w:shd w:val="clear" w:color="auto" w:fill="auto"/>
            <w:vAlign w:val="center"/>
            <w:hideMark/>
          </w:tcPr>
          <w:p w14:paraId="7F656DE0"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CEGEN</w:t>
            </w:r>
          </w:p>
        </w:tc>
        <w:tc>
          <w:tcPr>
            <w:tcW w:w="1060" w:type="dxa"/>
            <w:tcBorders>
              <w:top w:val="nil"/>
              <w:left w:val="nil"/>
              <w:bottom w:val="single" w:sz="4" w:space="0" w:color="000000"/>
              <w:right w:val="single" w:sz="4" w:space="0" w:color="000000"/>
            </w:tcBorders>
            <w:shd w:val="clear" w:color="auto" w:fill="auto"/>
            <w:vAlign w:val="center"/>
            <w:hideMark/>
          </w:tcPr>
          <w:p w14:paraId="713532F7"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Galicia</w:t>
            </w:r>
          </w:p>
        </w:tc>
        <w:tc>
          <w:tcPr>
            <w:tcW w:w="1931" w:type="dxa"/>
            <w:tcBorders>
              <w:top w:val="nil"/>
              <w:left w:val="nil"/>
              <w:bottom w:val="single" w:sz="4" w:space="0" w:color="000000"/>
              <w:right w:val="single" w:sz="4" w:space="0" w:color="000000"/>
            </w:tcBorders>
            <w:shd w:val="clear" w:color="auto" w:fill="auto"/>
            <w:vAlign w:val="center"/>
            <w:hideMark/>
          </w:tcPr>
          <w:p w14:paraId="20F13308"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Inés Quintela García</w:t>
            </w:r>
          </w:p>
        </w:tc>
        <w:tc>
          <w:tcPr>
            <w:tcW w:w="3718" w:type="dxa"/>
            <w:tcBorders>
              <w:top w:val="nil"/>
              <w:left w:val="nil"/>
              <w:bottom w:val="single" w:sz="4" w:space="0" w:color="000000"/>
              <w:right w:val="single" w:sz="4" w:space="0" w:color="000000"/>
            </w:tcBorders>
            <w:shd w:val="clear" w:color="auto" w:fill="auto"/>
            <w:vAlign w:val="center"/>
            <w:hideMark/>
          </w:tcPr>
          <w:p w14:paraId="603F72C6"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Fundación Instituto de Investigación Sanitaria de Santiago (FIDIS) (CEGEN)</w:t>
            </w:r>
          </w:p>
        </w:tc>
      </w:tr>
      <w:tr w:rsidR="00413FB4" w:rsidRPr="00601FC5" w14:paraId="57EEDE47" w14:textId="77777777" w:rsidTr="004F2149">
        <w:trPr>
          <w:trHeight w:val="305"/>
        </w:trPr>
        <w:tc>
          <w:tcPr>
            <w:tcW w:w="460" w:type="dxa"/>
            <w:tcBorders>
              <w:top w:val="nil"/>
              <w:left w:val="single" w:sz="4" w:space="0" w:color="000000"/>
              <w:bottom w:val="single" w:sz="4" w:space="0" w:color="000000"/>
              <w:right w:val="single" w:sz="4" w:space="0" w:color="000000"/>
            </w:tcBorders>
            <w:shd w:val="clear" w:color="FFFFFF" w:fill="C6E0B4"/>
            <w:noWrap/>
            <w:vAlign w:val="center"/>
            <w:hideMark/>
          </w:tcPr>
          <w:p w14:paraId="454E90F2"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1</w:t>
            </w:r>
          </w:p>
        </w:tc>
        <w:tc>
          <w:tcPr>
            <w:tcW w:w="1736" w:type="dxa"/>
            <w:tcBorders>
              <w:top w:val="nil"/>
              <w:left w:val="nil"/>
              <w:bottom w:val="single" w:sz="4" w:space="0" w:color="000000"/>
              <w:right w:val="single" w:sz="4" w:space="0" w:color="000000"/>
            </w:tcBorders>
            <w:shd w:val="clear" w:color="000000" w:fill="C6E0B4"/>
            <w:vAlign w:val="center"/>
            <w:hideMark/>
          </w:tcPr>
          <w:p w14:paraId="721B7D30"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REGICOR</w:t>
            </w:r>
          </w:p>
        </w:tc>
        <w:tc>
          <w:tcPr>
            <w:tcW w:w="1060" w:type="dxa"/>
            <w:tcBorders>
              <w:top w:val="nil"/>
              <w:left w:val="nil"/>
              <w:bottom w:val="single" w:sz="4" w:space="0" w:color="000000"/>
              <w:right w:val="single" w:sz="4" w:space="0" w:color="000000"/>
            </w:tcBorders>
            <w:shd w:val="clear" w:color="000000" w:fill="C6E0B4"/>
            <w:vAlign w:val="center"/>
            <w:hideMark/>
          </w:tcPr>
          <w:p w14:paraId="239E7C25"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Catalunya</w:t>
            </w:r>
          </w:p>
        </w:tc>
        <w:tc>
          <w:tcPr>
            <w:tcW w:w="1931" w:type="dxa"/>
            <w:tcBorders>
              <w:top w:val="nil"/>
              <w:left w:val="nil"/>
              <w:bottom w:val="single" w:sz="4" w:space="0" w:color="000000"/>
              <w:right w:val="single" w:sz="4" w:space="0" w:color="000000"/>
            </w:tcBorders>
            <w:shd w:val="clear" w:color="000000" w:fill="C6E0B4"/>
            <w:vAlign w:val="center"/>
            <w:hideMark/>
          </w:tcPr>
          <w:p w14:paraId="120D6BE4"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Jaume Marrugat</w:t>
            </w:r>
          </w:p>
        </w:tc>
        <w:tc>
          <w:tcPr>
            <w:tcW w:w="3718" w:type="dxa"/>
            <w:vMerge w:val="restart"/>
            <w:tcBorders>
              <w:top w:val="nil"/>
              <w:left w:val="single" w:sz="4" w:space="0" w:color="000000"/>
              <w:bottom w:val="single" w:sz="4" w:space="0" w:color="000000"/>
              <w:right w:val="single" w:sz="4" w:space="0" w:color="000000"/>
            </w:tcBorders>
            <w:shd w:val="clear" w:color="000000" w:fill="C6E0B4"/>
            <w:vAlign w:val="center"/>
            <w:hideMark/>
          </w:tcPr>
          <w:p w14:paraId="27F0B224"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Fundación Institut Hospital del Mar d'Investigacions Mèdiques (FIMIM)</w:t>
            </w:r>
          </w:p>
        </w:tc>
      </w:tr>
      <w:tr w:rsidR="00413FB4" w:rsidRPr="00413FB4" w14:paraId="0CB28797" w14:textId="77777777" w:rsidTr="004F2149">
        <w:trPr>
          <w:trHeight w:val="287"/>
        </w:trPr>
        <w:tc>
          <w:tcPr>
            <w:tcW w:w="460" w:type="dxa"/>
            <w:tcBorders>
              <w:top w:val="nil"/>
              <w:left w:val="single" w:sz="4" w:space="0" w:color="000000"/>
              <w:bottom w:val="single" w:sz="4" w:space="0" w:color="000000"/>
              <w:right w:val="single" w:sz="4" w:space="0" w:color="000000"/>
            </w:tcBorders>
            <w:shd w:val="clear" w:color="FFFFFF" w:fill="C6E0B4"/>
            <w:noWrap/>
            <w:vAlign w:val="center"/>
            <w:hideMark/>
          </w:tcPr>
          <w:p w14:paraId="01D22369"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2</w:t>
            </w:r>
          </w:p>
        </w:tc>
        <w:tc>
          <w:tcPr>
            <w:tcW w:w="1736" w:type="dxa"/>
            <w:tcBorders>
              <w:top w:val="nil"/>
              <w:left w:val="nil"/>
              <w:bottom w:val="single" w:sz="4" w:space="0" w:color="000000"/>
              <w:right w:val="single" w:sz="4" w:space="0" w:color="000000"/>
            </w:tcBorders>
            <w:shd w:val="clear" w:color="000000" w:fill="C6E0B4"/>
            <w:vAlign w:val="center"/>
            <w:hideMark/>
          </w:tcPr>
          <w:p w14:paraId="75A52FE9"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ACRISC</w:t>
            </w:r>
          </w:p>
        </w:tc>
        <w:tc>
          <w:tcPr>
            <w:tcW w:w="1060" w:type="dxa"/>
            <w:tcBorders>
              <w:top w:val="nil"/>
              <w:left w:val="nil"/>
              <w:bottom w:val="single" w:sz="4" w:space="0" w:color="000000"/>
              <w:right w:val="single" w:sz="4" w:space="0" w:color="000000"/>
            </w:tcBorders>
            <w:shd w:val="clear" w:color="000000" w:fill="C6E0B4"/>
            <w:vAlign w:val="center"/>
            <w:hideMark/>
          </w:tcPr>
          <w:p w14:paraId="5D2BE366"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Catalunya</w:t>
            </w:r>
          </w:p>
        </w:tc>
        <w:tc>
          <w:tcPr>
            <w:tcW w:w="1931" w:type="dxa"/>
            <w:tcBorders>
              <w:top w:val="nil"/>
              <w:left w:val="nil"/>
              <w:bottom w:val="single" w:sz="4" w:space="0" w:color="000000"/>
              <w:right w:val="single" w:sz="4" w:space="0" w:color="000000"/>
            </w:tcBorders>
            <w:shd w:val="clear" w:color="000000" w:fill="C6E0B4"/>
            <w:vAlign w:val="center"/>
            <w:hideMark/>
          </w:tcPr>
          <w:p w14:paraId="77BFA43B"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María Grau</w:t>
            </w:r>
          </w:p>
        </w:tc>
        <w:tc>
          <w:tcPr>
            <w:tcW w:w="3718" w:type="dxa"/>
            <w:vMerge/>
            <w:tcBorders>
              <w:top w:val="nil"/>
              <w:left w:val="single" w:sz="4" w:space="0" w:color="000000"/>
              <w:bottom w:val="single" w:sz="4" w:space="0" w:color="000000"/>
              <w:right w:val="single" w:sz="4" w:space="0" w:color="000000"/>
            </w:tcBorders>
            <w:vAlign w:val="center"/>
            <w:hideMark/>
          </w:tcPr>
          <w:p w14:paraId="0E0C6605" w14:textId="77777777" w:rsidR="00413FB4" w:rsidRPr="00413FB4" w:rsidRDefault="00413FB4" w:rsidP="00413FB4">
            <w:pPr>
              <w:spacing w:after="0" w:line="240" w:lineRule="auto"/>
              <w:rPr>
                <w:rFonts w:ascii="Arial" w:eastAsia="Times New Roman" w:hAnsi="Arial" w:cs="Arial"/>
                <w:color w:val="000000"/>
                <w:sz w:val="16"/>
                <w:szCs w:val="16"/>
                <w:lang w:val="ca-ES" w:eastAsia="ca-ES"/>
              </w:rPr>
            </w:pPr>
          </w:p>
        </w:tc>
      </w:tr>
      <w:tr w:rsidR="00413FB4" w:rsidRPr="00413FB4" w14:paraId="4514A58B" w14:textId="77777777" w:rsidTr="004F2149">
        <w:trPr>
          <w:trHeight w:val="278"/>
        </w:trPr>
        <w:tc>
          <w:tcPr>
            <w:tcW w:w="460" w:type="dxa"/>
            <w:tcBorders>
              <w:top w:val="nil"/>
              <w:left w:val="single" w:sz="4" w:space="0" w:color="000000"/>
              <w:bottom w:val="single" w:sz="4" w:space="0" w:color="000000"/>
              <w:right w:val="single" w:sz="4" w:space="0" w:color="000000"/>
            </w:tcBorders>
            <w:shd w:val="clear" w:color="FFFFFF" w:fill="C6E0B4"/>
            <w:noWrap/>
            <w:vAlign w:val="center"/>
            <w:hideMark/>
          </w:tcPr>
          <w:p w14:paraId="3808610E"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3</w:t>
            </w:r>
          </w:p>
        </w:tc>
        <w:tc>
          <w:tcPr>
            <w:tcW w:w="1736" w:type="dxa"/>
            <w:tcBorders>
              <w:top w:val="nil"/>
              <w:left w:val="nil"/>
              <w:bottom w:val="single" w:sz="4" w:space="0" w:color="000000"/>
              <w:right w:val="single" w:sz="4" w:space="0" w:color="000000"/>
            </w:tcBorders>
            <w:shd w:val="clear" w:color="000000" w:fill="C6E0B4"/>
            <w:vAlign w:val="center"/>
            <w:hideMark/>
          </w:tcPr>
          <w:p w14:paraId="34802E94"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BARCOS</w:t>
            </w:r>
          </w:p>
        </w:tc>
        <w:tc>
          <w:tcPr>
            <w:tcW w:w="1060" w:type="dxa"/>
            <w:tcBorders>
              <w:top w:val="nil"/>
              <w:left w:val="nil"/>
              <w:bottom w:val="single" w:sz="4" w:space="0" w:color="000000"/>
              <w:right w:val="single" w:sz="4" w:space="0" w:color="000000"/>
            </w:tcBorders>
            <w:shd w:val="clear" w:color="000000" w:fill="C6E0B4"/>
            <w:vAlign w:val="center"/>
            <w:hideMark/>
          </w:tcPr>
          <w:p w14:paraId="3487AB19"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Catalunya</w:t>
            </w:r>
          </w:p>
        </w:tc>
        <w:tc>
          <w:tcPr>
            <w:tcW w:w="1931" w:type="dxa"/>
            <w:tcBorders>
              <w:top w:val="nil"/>
              <w:left w:val="nil"/>
              <w:bottom w:val="single" w:sz="4" w:space="0" w:color="000000"/>
              <w:right w:val="single" w:sz="4" w:space="0" w:color="000000"/>
            </w:tcBorders>
            <w:shd w:val="clear" w:color="000000" w:fill="C6E0B4"/>
            <w:vAlign w:val="center"/>
            <w:hideMark/>
          </w:tcPr>
          <w:p w14:paraId="53BBB4EC"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Diana Ovejero</w:t>
            </w:r>
          </w:p>
        </w:tc>
        <w:tc>
          <w:tcPr>
            <w:tcW w:w="3718" w:type="dxa"/>
            <w:vMerge/>
            <w:tcBorders>
              <w:top w:val="nil"/>
              <w:left w:val="single" w:sz="4" w:space="0" w:color="000000"/>
              <w:bottom w:val="single" w:sz="4" w:space="0" w:color="000000"/>
              <w:right w:val="single" w:sz="4" w:space="0" w:color="000000"/>
            </w:tcBorders>
            <w:vAlign w:val="center"/>
            <w:hideMark/>
          </w:tcPr>
          <w:p w14:paraId="6318AF94" w14:textId="77777777" w:rsidR="00413FB4" w:rsidRPr="00413FB4" w:rsidRDefault="00413FB4" w:rsidP="00413FB4">
            <w:pPr>
              <w:spacing w:after="0" w:line="240" w:lineRule="auto"/>
              <w:rPr>
                <w:rFonts w:ascii="Arial" w:eastAsia="Times New Roman" w:hAnsi="Arial" w:cs="Arial"/>
                <w:color w:val="000000"/>
                <w:sz w:val="16"/>
                <w:szCs w:val="16"/>
                <w:lang w:val="ca-ES" w:eastAsia="ca-ES"/>
              </w:rPr>
            </w:pPr>
          </w:p>
        </w:tc>
      </w:tr>
      <w:tr w:rsidR="00413FB4" w:rsidRPr="00601FC5" w14:paraId="30D0A7EF" w14:textId="77777777" w:rsidTr="004F2149">
        <w:trPr>
          <w:trHeight w:val="278"/>
        </w:trPr>
        <w:tc>
          <w:tcPr>
            <w:tcW w:w="460" w:type="dxa"/>
            <w:tcBorders>
              <w:top w:val="nil"/>
              <w:left w:val="single" w:sz="4" w:space="0" w:color="000000"/>
              <w:bottom w:val="single" w:sz="4" w:space="0" w:color="000000"/>
              <w:right w:val="single" w:sz="4" w:space="0" w:color="000000"/>
            </w:tcBorders>
            <w:shd w:val="clear" w:color="FFFFFF" w:fill="FFFFFF"/>
            <w:noWrap/>
            <w:vAlign w:val="center"/>
            <w:hideMark/>
          </w:tcPr>
          <w:p w14:paraId="441FAB19"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4</w:t>
            </w:r>
          </w:p>
        </w:tc>
        <w:tc>
          <w:tcPr>
            <w:tcW w:w="1736" w:type="dxa"/>
            <w:tcBorders>
              <w:top w:val="nil"/>
              <w:left w:val="nil"/>
              <w:bottom w:val="single" w:sz="4" w:space="0" w:color="000000"/>
              <w:right w:val="single" w:sz="4" w:space="0" w:color="000000"/>
            </w:tcBorders>
            <w:shd w:val="clear" w:color="auto" w:fill="auto"/>
            <w:vAlign w:val="center"/>
            <w:hideMark/>
          </w:tcPr>
          <w:p w14:paraId="0DF3C39D"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AWHS</w:t>
            </w:r>
          </w:p>
        </w:tc>
        <w:tc>
          <w:tcPr>
            <w:tcW w:w="1060" w:type="dxa"/>
            <w:tcBorders>
              <w:top w:val="nil"/>
              <w:left w:val="nil"/>
              <w:bottom w:val="single" w:sz="4" w:space="0" w:color="000000"/>
              <w:right w:val="single" w:sz="4" w:space="0" w:color="000000"/>
            </w:tcBorders>
            <w:shd w:val="clear" w:color="auto" w:fill="auto"/>
            <w:vAlign w:val="center"/>
            <w:hideMark/>
          </w:tcPr>
          <w:p w14:paraId="5BA4163B"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Aragon</w:t>
            </w:r>
          </w:p>
        </w:tc>
        <w:tc>
          <w:tcPr>
            <w:tcW w:w="1931" w:type="dxa"/>
            <w:tcBorders>
              <w:top w:val="nil"/>
              <w:left w:val="nil"/>
              <w:bottom w:val="single" w:sz="4" w:space="0" w:color="000000"/>
              <w:right w:val="single" w:sz="4" w:space="0" w:color="000000"/>
            </w:tcBorders>
            <w:shd w:val="clear" w:color="auto" w:fill="auto"/>
            <w:vAlign w:val="center"/>
            <w:hideMark/>
          </w:tcPr>
          <w:p w14:paraId="40F5B81D"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Martín Laclaustra</w:t>
            </w:r>
          </w:p>
        </w:tc>
        <w:tc>
          <w:tcPr>
            <w:tcW w:w="3718" w:type="dxa"/>
            <w:tcBorders>
              <w:top w:val="nil"/>
              <w:left w:val="nil"/>
              <w:bottom w:val="single" w:sz="4" w:space="0" w:color="000000"/>
              <w:right w:val="single" w:sz="4" w:space="0" w:color="000000"/>
            </w:tcBorders>
            <w:shd w:val="clear" w:color="auto" w:fill="auto"/>
            <w:vAlign w:val="center"/>
            <w:hideMark/>
          </w:tcPr>
          <w:p w14:paraId="2DA512D8"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 xml:space="preserve">Instituto Aragonés de Ciencias de la Salud (IACS) </w:t>
            </w:r>
          </w:p>
        </w:tc>
      </w:tr>
      <w:tr w:rsidR="00413FB4" w:rsidRPr="00601FC5" w14:paraId="3898FB98" w14:textId="77777777" w:rsidTr="004F2149">
        <w:trPr>
          <w:trHeight w:val="408"/>
        </w:trPr>
        <w:tc>
          <w:tcPr>
            <w:tcW w:w="460" w:type="dxa"/>
            <w:tcBorders>
              <w:top w:val="nil"/>
              <w:left w:val="single" w:sz="4" w:space="0" w:color="000000"/>
              <w:bottom w:val="single" w:sz="4" w:space="0" w:color="000000"/>
              <w:right w:val="single" w:sz="4" w:space="0" w:color="000000"/>
            </w:tcBorders>
            <w:shd w:val="clear" w:color="FFFFFF" w:fill="FFFFFF"/>
            <w:noWrap/>
            <w:vAlign w:val="center"/>
            <w:hideMark/>
          </w:tcPr>
          <w:p w14:paraId="4FC74FE5"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5</w:t>
            </w:r>
          </w:p>
        </w:tc>
        <w:tc>
          <w:tcPr>
            <w:tcW w:w="1736" w:type="dxa"/>
            <w:tcBorders>
              <w:top w:val="nil"/>
              <w:left w:val="nil"/>
              <w:bottom w:val="single" w:sz="4" w:space="0" w:color="000000"/>
              <w:right w:val="single" w:sz="4" w:space="0" w:color="000000"/>
            </w:tcBorders>
            <w:shd w:val="clear" w:color="auto" w:fill="auto"/>
            <w:vAlign w:val="center"/>
            <w:hideMark/>
          </w:tcPr>
          <w:p w14:paraId="2C50D664"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PESA</w:t>
            </w:r>
          </w:p>
        </w:tc>
        <w:tc>
          <w:tcPr>
            <w:tcW w:w="1060" w:type="dxa"/>
            <w:tcBorders>
              <w:top w:val="nil"/>
              <w:left w:val="nil"/>
              <w:bottom w:val="single" w:sz="4" w:space="0" w:color="000000"/>
              <w:right w:val="single" w:sz="4" w:space="0" w:color="000000"/>
            </w:tcBorders>
            <w:shd w:val="clear" w:color="auto" w:fill="auto"/>
            <w:vAlign w:val="center"/>
            <w:hideMark/>
          </w:tcPr>
          <w:p w14:paraId="343D77C5"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Madrid</w:t>
            </w:r>
          </w:p>
        </w:tc>
        <w:tc>
          <w:tcPr>
            <w:tcW w:w="1931" w:type="dxa"/>
            <w:tcBorders>
              <w:top w:val="nil"/>
              <w:left w:val="nil"/>
              <w:bottom w:val="single" w:sz="4" w:space="0" w:color="000000"/>
              <w:right w:val="single" w:sz="4" w:space="0" w:color="000000"/>
            </w:tcBorders>
            <w:shd w:val="clear" w:color="auto" w:fill="auto"/>
            <w:vAlign w:val="center"/>
            <w:hideMark/>
          </w:tcPr>
          <w:p w14:paraId="3528984F"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Antonio Jesús Quesada Navidad</w:t>
            </w:r>
          </w:p>
        </w:tc>
        <w:tc>
          <w:tcPr>
            <w:tcW w:w="3718" w:type="dxa"/>
            <w:tcBorders>
              <w:top w:val="nil"/>
              <w:left w:val="nil"/>
              <w:bottom w:val="single" w:sz="4" w:space="0" w:color="000000"/>
              <w:right w:val="single" w:sz="4" w:space="0" w:color="000000"/>
            </w:tcBorders>
            <w:shd w:val="clear" w:color="auto" w:fill="auto"/>
            <w:vAlign w:val="center"/>
            <w:hideMark/>
          </w:tcPr>
          <w:p w14:paraId="7167DD12"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Centro Nacional de Investigaciones Cardiovasculares Carlos III F.S.P (CNIC)</w:t>
            </w:r>
          </w:p>
        </w:tc>
      </w:tr>
      <w:tr w:rsidR="00413FB4" w:rsidRPr="00601FC5" w14:paraId="0340C07A" w14:textId="77777777" w:rsidTr="004F2149">
        <w:trPr>
          <w:trHeight w:val="408"/>
        </w:trPr>
        <w:tc>
          <w:tcPr>
            <w:tcW w:w="460" w:type="dxa"/>
            <w:tcBorders>
              <w:top w:val="nil"/>
              <w:left w:val="single" w:sz="4" w:space="0" w:color="000000"/>
              <w:bottom w:val="single" w:sz="4" w:space="0" w:color="000000"/>
              <w:right w:val="single" w:sz="4" w:space="0" w:color="000000"/>
            </w:tcBorders>
            <w:shd w:val="clear" w:color="FFFFFF" w:fill="FFFFFF"/>
            <w:noWrap/>
            <w:vAlign w:val="center"/>
            <w:hideMark/>
          </w:tcPr>
          <w:p w14:paraId="5FF8BA07"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6</w:t>
            </w:r>
          </w:p>
        </w:tc>
        <w:tc>
          <w:tcPr>
            <w:tcW w:w="1736" w:type="dxa"/>
            <w:tcBorders>
              <w:top w:val="nil"/>
              <w:left w:val="nil"/>
              <w:bottom w:val="single" w:sz="4" w:space="0" w:color="000000"/>
              <w:right w:val="single" w:sz="4" w:space="0" w:color="000000"/>
            </w:tcBorders>
            <w:shd w:val="clear" w:color="auto" w:fill="auto"/>
            <w:vAlign w:val="center"/>
            <w:hideMark/>
          </w:tcPr>
          <w:p w14:paraId="64058724"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SALMANTICOR</w:t>
            </w:r>
          </w:p>
        </w:tc>
        <w:tc>
          <w:tcPr>
            <w:tcW w:w="1060" w:type="dxa"/>
            <w:tcBorders>
              <w:top w:val="nil"/>
              <w:left w:val="nil"/>
              <w:bottom w:val="single" w:sz="4" w:space="0" w:color="000000"/>
              <w:right w:val="single" w:sz="4" w:space="0" w:color="000000"/>
            </w:tcBorders>
            <w:shd w:val="clear" w:color="auto" w:fill="auto"/>
            <w:vAlign w:val="center"/>
            <w:hideMark/>
          </w:tcPr>
          <w:p w14:paraId="431E5FCC"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Castilla y León</w:t>
            </w:r>
          </w:p>
        </w:tc>
        <w:tc>
          <w:tcPr>
            <w:tcW w:w="1931" w:type="dxa"/>
            <w:tcBorders>
              <w:top w:val="nil"/>
              <w:left w:val="nil"/>
              <w:bottom w:val="single" w:sz="4" w:space="0" w:color="000000"/>
              <w:right w:val="single" w:sz="4" w:space="0" w:color="000000"/>
            </w:tcBorders>
            <w:shd w:val="clear" w:color="auto" w:fill="auto"/>
            <w:vAlign w:val="center"/>
            <w:hideMark/>
          </w:tcPr>
          <w:p w14:paraId="7F4DE847"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Pedro Luís Sánchez</w:t>
            </w:r>
          </w:p>
        </w:tc>
        <w:tc>
          <w:tcPr>
            <w:tcW w:w="3718" w:type="dxa"/>
            <w:tcBorders>
              <w:top w:val="nil"/>
              <w:left w:val="nil"/>
              <w:bottom w:val="single" w:sz="4" w:space="0" w:color="000000"/>
              <w:right w:val="single" w:sz="4" w:space="0" w:color="000000"/>
            </w:tcBorders>
            <w:shd w:val="clear" w:color="auto" w:fill="auto"/>
            <w:vAlign w:val="center"/>
            <w:hideMark/>
          </w:tcPr>
          <w:p w14:paraId="6AD4DD75"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 xml:space="preserve">Instituto de Investigación Biomédica de Salamanca (IBSAL) </w:t>
            </w:r>
          </w:p>
        </w:tc>
      </w:tr>
      <w:tr w:rsidR="00413FB4" w:rsidRPr="00601FC5" w14:paraId="7ED9608C" w14:textId="77777777" w:rsidTr="004F2149">
        <w:trPr>
          <w:trHeight w:val="260"/>
        </w:trPr>
        <w:tc>
          <w:tcPr>
            <w:tcW w:w="460" w:type="dxa"/>
            <w:tcBorders>
              <w:top w:val="nil"/>
              <w:left w:val="single" w:sz="4" w:space="0" w:color="000000"/>
              <w:bottom w:val="single" w:sz="4" w:space="0" w:color="000000"/>
              <w:right w:val="single" w:sz="4" w:space="0" w:color="000000"/>
            </w:tcBorders>
            <w:shd w:val="clear" w:color="FFFFFF" w:fill="DBDBDB"/>
            <w:noWrap/>
            <w:vAlign w:val="center"/>
            <w:hideMark/>
          </w:tcPr>
          <w:p w14:paraId="6624BC3E"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7</w:t>
            </w:r>
          </w:p>
        </w:tc>
        <w:tc>
          <w:tcPr>
            <w:tcW w:w="1736" w:type="dxa"/>
            <w:tcBorders>
              <w:top w:val="nil"/>
              <w:left w:val="nil"/>
              <w:bottom w:val="single" w:sz="4" w:space="0" w:color="000000"/>
              <w:right w:val="single" w:sz="4" w:space="0" w:color="000000"/>
            </w:tcBorders>
            <w:shd w:val="clear" w:color="000000" w:fill="DBDBDB"/>
            <w:vAlign w:val="center"/>
            <w:hideMark/>
          </w:tcPr>
          <w:p w14:paraId="2A569202"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DI@BET.ES</w:t>
            </w:r>
          </w:p>
        </w:tc>
        <w:tc>
          <w:tcPr>
            <w:tcW w:w="1060" w:type="dxa"/>
            <w:tcBorders>
              <w:top w:val="nil"/>
              <w:left w:val="nil"/>
              <w:bottom w:val="single" w:sz="4" w:space="0" w:color="000000"/>
              <w:right w:val="single" w:sz="4" w:space="0" w:color="000000"/>
            </w:tcBorders>
            <w:shd w:val="clear" w:color="000000" w:fill="DBDBDB"/>
            <w:vAlign w:val="center"/>
            <w:hideMark/>
          </w:tcPr>
          <w:p w14:paraId="562C2E64"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Andalucía</w:t>
            </w:r>
          </w:p>
        </w:tc>
        <w:tc>
          <w:tcPr>
            <w:tcW w:w="1931" w:type="dxa"/>
            <w:tcBorders>
              <w:top w:val="nil"/>
              <w:left w:val="nil"/>
              <w:bottom w:val="single" w:sz="4" w:space="0" w:color="000000"/>
              <w:right w:val="single" w:sz="4" w:space="0" w:color="000000"/>
            </w:tcBorders>
            <w:shd w:val="clear" w:color="000000" w:fill="DBDBDB"/>
            <w:vAlign w:val="center"/>
            <w:hideMark/>
          </w:tcPr>
          <w:p w14:paraId="77FCA018"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Sergio Valdés</w:t>
            </w:r>
          </w:p>
        </w:tc>
        <w:tc>
          <w:tcPr>
            <w:tcW w:w="3718" w:type="dxa"/>
            <w:vMerge w:val="restart"/>
            <w:tcBorders>
              <w:top w:val="nil"/>
              <w:left w:val="single" w:sz="4" w:space="0" w:color="000000"/>
              <w:bottom w:val="single" w:sz="4" w:space="0" w:color="000000"/>
              <w:right w:val="single" w:sz="4" w:space="0" w:color="000000"/>
            </w:tcBorders>
            <w:shd w:val="clear" w:color="000000" w:fill="DBDBDB"/>
            <w:vAlign w:val="center"/>
            <w:hideMark/>
          </w:tcPr>
          <w:p w14:paraId="3196BCE5"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Fundación Pública Andaluza para la Investigación de Málaga en Biomedicina y Salud (FIMABIS)</w:t>
            </w:r>
          </w:p>
        </w:tc>
      </w:tr>
      <w:tr w:rsidR="00413FB4" w:rsidRPr="00413FB4" w14:paraId="4B2AF8B4" w14:textId="77777777" w:rsidTr="004F2149">
        <w:trPr>
          <w:trHeight w:val="260"/>
        </w:trPr>
        <w:tc>
          <w:tcPr>
            <w:tcW w:w="460" w:type="dxa"/>
            <w:tcBorders>
              <w:top w:val="nil"/>
              <w:left w:val="single" w:sz="4" w:space="0" w:color="000000"/>
              <w:bottom w:val="single" w:sz="4" w:space="0" w:color="000000"/>
              <w:right w:val="single" w:sz="4" w:space="0" w:color="000000"/>
            </w:tcBorders>
            <w:shd w:val="clear" w:color="FFFFFF" w:fill="DBDBDB"/>
            <w:noWrap/>
            <w:vAlign w:val="center"/>
            <w:hideMark/>
          </w:tcPr>
          <w:p w14:paraId="7459E65F"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8</w:t>
            </w:r>
          </w:p>
        </w:tc>
        <w:tc>
          <w:tcPr>
            <w:tcW w:w="1736" w:type="dxa"/>
            <w:tcBorders>
              <w:top w:val="nil"/>
              <w:left w:val="nil"/>
              <w:bottom w:val="single" w:sz="4" w:space="0" w:color="000000"/>
              <w:right w:val="single" w:sz="4" w:space="0" w:color="000000"/>
            </w:tcBorders>
            <w:shd w:val="clear" w:color="000000" w:fill="DBDBDB"/>
            <w:vAlign w:val="center"/>
            <w:hideMark/>
          </w:tcPr>
          <w:p w14:paraId="37E7D31B"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 xml:space="preserve">PIZARRA </w:t>
            </w:r>
          </w:p>
        </w:tc>
        <w:tc>
          <w:tcPr>
            <w:tcW w:w="1060" w:type="dxa"/>
            <w:tcBorders>
              <w:top w:val="nil"/>
              <w:left w:val="nil"/>
              <w:bottom w:val="single" w:sz="4" w:space="0" w:color="000000"/>
              <w:right w:val="single" w:sz="4" w:space="0" w:color="000000"/>
            </w:tcBorders>
            <w:shd w:val="clear" w:color="000000" w:fill="DBDBDB"/>
            <w:vAlign w:val="center"/>
            <w:hideMark/>
          </w:tcPr>
          <w:p w14:paraId="539A91BE"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Andalucía</w:t>
            </w:r>
          </w:p>
        </w:tc>
        <w:tc>
          <w:tcPr>
            <w:tcW w:w="1931" w:type="dxa"/>
            <w:tcBorders>
              <w:top w:val="nil"/>
              <w:left w:val="nil"/>
              <w:bottom w:val="single" w:sz="4" w:space="0" w:color="000000"/>
              <w:right w:val="single" w:sz="4" w:space="0" w:color="000000"/>
            </w:tcBorders>
            <w:shd w:val="clear" w:color="000000" w:fill="DBDBDB"/>
            <w:vAlign w:val="center"/>
            <w:hideMark/>
          </w:tcPr>
          <w:p w14:paraId="6BD6052E"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Sergio Valdés</w:t>
            </w:r>
          </w:p>
        </w:tc>
        <w:tc>
          <w:tcPr>
            <w:tcW w:w="3718" w:type="dxa"/>
            <w:vMerge/>
            <w:tcBorders>
              <w:top w:val="nil"/>
              <w:left w:val="single" w:sz="4" w:space="0" w:color="000000"/>
              <w:bottom w:val="single" w:sz="4" w:space="0" w:color="000000"/>
              <w:right w:val="single" w:sz="4" w:space="0" w:color="000000"/>
            </w:tcBorders>
            <w:vAlign w:val="center"/>
            <w:hideMark/>
          </w:tcPr>
          <w:p w14:paraId="0C91A9C7" w14:textId="77777777" w:rsidR="00413FB4" w:rsidRPr="00413FB4" w:rsidRDefault="00413FB4" w:rsidP="00413FB4">
            <w:pPr>
              <w:spacing w:after="0" w:line="240" w:lineRule="auto"/>
              <w:rPr>
                <w:rFonts w:ascii="Arial" w:eastAsia="Times New Roman" w:hAnsi="Arial" w:cs="Arial"/>
                <w:color w:val="000000"/>
                <w:sz w:val="16"/>
                <w:szCs w:val="16"/>
                <w:lang w:val="ca-ES" w:eastAsia="ca-ES"/>
              </w:rPr>
            </w:pPr>
          </w:p>
        </w:tc>
      </w:tr>
      <w:tr w:rsidR="00413FB4" w:rsidRPr="00413FB4" w14:paraId="43338215" w14:textId="77777777" w:rsidTr="004F2149">
        <w:trPr>
          <w:trHeight w:val="360"/>
        </w:trPr>
        <w:tc>
          <w:tcPr>
            <w:tcW w:w="460" w:type="dxa"/>
            <w:tcBorders>
              <w:top w:val="nil"/>
              <w:left w:val="single" w:sz="4" w:space="0" w:color="000000"/>
              <w:bottom w:val="single" w:sz="4" w:space="0" w:color="000000"/>
              <w:right w:val="single" w:sz="4" w:space="0" w:color="000000"/>
            </w:tcBorders>
            <w:shd w:val="clear" w:color="FFFFFF" w:fill="FFFFFF"/>
            <w:noWrap/>
            <w:vAlign w:val="center"/>
            <w:hideMark/>
          </w:tcPr>
          <w:p w14:paraId="4A94012F"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9</w:t>
            </w:r>
          </w:p>
        </w:tc>
        <w:tc>
          <w:tcPr>
            <w:tcW w:w="1736" w:type="dxa"/>
            <w:tcBorders>
              <w:top w:val="nil"/>
              <w:left w:val="nil"/>
              <w:bottom w:val="single" w:sz="4" w:space="0" w:color="000000"/>
              <w:right w:val="single" w:sz="4" w:space="0" w:color="000000"/>
            </w:tcBorders>
            <w:shd w:val="clear" w:color="auto" w:fill="auto"/>
            <w:vAlign w:val="center"/>
            <w:hideMark/>
          </w:tcPr>
          <w:p w14:paraId="2AFE4237"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PREDAPS</w:t>
            </w:r>
          </w:p>
        </w:tc>
        <w:tc>
          <w:tcPr>
            <w:tcW w:w="1060" w:type="dxa"/>
            <w:tcBorders>
              <w:top w:val="nil"/>
              <w:left w:val="nil"/>
              <w:bottom w:val="single" w:sz="4" w:space="0" w:color="000000"/>
              <w:right w:val="single" w:sz="4" w:space="0" w:color="000000"/>
            </w:tcBorders>
            <w:shd w:val="clear" w:color="auto" w:fill="auto"/>
            <w:vAlign w:val="center"/>
            <w:hideMark/>
          </w:tcPr>
          <w:p w14:paraId="773EFF29"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Catalunya</w:t>
            </w:r>
          </w:p>
        </w:tc>
        <w:tc>
          <w:tcPr>
            <w:tcW w:w="1931" w:type="dxa"/>
            <w:tcBorders>
              <w:top w:val="nil"/>
              <w:left w:val="nil"/>
              <w:bottom w:val="single" w:sz="4" w:space="0" w:color="000000"/>
              <w:right w:val="single" w:sz="4" w:space="0" w:color="000000"/>
            </w:tcBorders>
            <w:shd w:val="clear" w:color="auto" w:fill="auto"/>
            <w:vAlign w:val="center"/>
            <w:hideMark/>
          </w:tcPr>
          <w:p w14:paraId="46CFB72A"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Xavier Mundet Tudurí</w:t>
            </w:r>
          </w:p>
        </w:tc>
        <w:tc>
          <w:tcPr>
            <w:tcW w:w="3718" w:type="dxa"/>
            <w:tcBorders>
              <w:top w:val="nil"/>
              <w:left w:val="nil"/>
              <w:bottom w:val="single" w:sz="4" w:space="0" w:color="000000"/>
              <w:right w:val="single" w:sz="4" w:space="0" w:color="000000"/>
            </w:tcBorders>
            <w:shd w:val="clear" w:color="auto" w:fill="auto"/>
            <w:vAlign w:val="center"/>
            <w:hideMark/>
          </w:tcPr>
          <w:p w14:paraId="29B2960F"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 xml:space="preserve">Fundación redGDPS </w:t>
            </w:r>
          </w:p>
        </w:tc>
      </w:tr>
      <w:tr w:rsidR="00413FB4" w:rsidRPr="00601FC5" w14:paraId="284A82C3" w14:textId="77777777" w:rsidTr="004F2149">
        <w:trPr>
          <w:trHeight w:val="408"/>
        </w:trPr>
        <w:tc>
          <w:tcPr>
            <w:tcW w:w="460" w:type="dxa"/>
            <w:tcBorders>
              <w:top w:val="nil"/>
              <w:left w:val="single" w:sz="4" w:space="0" w:color="000000"/>
              <w:bottom w:val="single" w:sz="4" w:space="0" w:color="000000"/>
              <w:right w:val="single" w:sz="4" w:space="0" w:color="000000"/>
            </w:tcBorders>
            <w:shd w:val="clear" w:color="FFFFFF" w:fill="FFFFFF"/>
            <w:noWrap/>
            <w:vAlign w:val="center"/>
            <w:hideMark/>
          </w:tcPr>
          <w:p w14:paraId="2A124828"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10</w:t>
            </w:r>
          </w:p>
        </w:tc>
        <w:tc>
          <w:tcPr>
            <w:tcW w:w="1736" w:type="dxa"/>
            <w:tcBorders>
              <w:top w:val="nil"/>
              <w:left w:val="nil"/>
              <w:bottom w:val="single" w:sz="4" w:space="0" w:color="000000"/>
              <w:right w:val="single" w:sz="4" w:space="0" w:color="000000"/>
            </w:tcBorders>
            <w:shd w:val="clear" w:color="auto" w:fill="auto"/>
            <w:vAlign w:val="center"/>
            <w:hideMark/>
          </w:tcPr>
          <w:p w14:paraId="1A66E8EC"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DRECE</w:t>
            </w:r>
          </w:p>
        </w:tc>
        <w:tc>
          <w:tcPr>
            <w:tcW w:w="1060" w:type="dxa"/>
            <w:tcBorders>
              <w:top w:val="nil"/>
              <w:left w:val="nil"/>
              <w:bottom w:val="single" w:sz="4" w:space="0" w:color="000000"/>
              <w:right w:val="single" w:sz="4" w:space="0" w:color="000000"/>
            </w:tcBorders>
            <w:shd w:val="clear" w:color="auto" w:fill="auto"/>
            <w:vAlign w:val="center"/>
            <w:hideMark/>
          </w:tcPr>
          <w:p w14:paraId="790256A9"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Spain</w:t>
            </w:r>
          </w:p>
        </w:tc>
        <w:tc>
          <w:tcPr>
            <w:tcW w:w="1931" w:type="dxa"/>
            <w:tcBorders>
              <w:top w:val="nil"/>
              <w:left w:val="nil"/>
              <w:bottom w:val="single" w:sz="4" w:space="0" w:color="000000"/>
              <w:right w:val="single" w:sz="4" w:space="0" w:color="000000"/>
            </w:tcBorders>
            <w:shd w:val="clear" w:color="auto" w:fill="auto"/>
            <w:vAlign w:val="center"/>
            <w:hideMark/>
          </w:tcPr>
          <w:p w14:paraId="69C382AF"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 xml:space="preserve">David Lora Pablos </w:t>
            </w:r>
          </w:p>
        </w:tc>
        <w:tc>
          <w:tcPr>
            <w:tcW w:w="3718" w:type="dxa"/>
            <w:tcBorders>
              <w:top w:val="nil"/>
              <w:left w:val="nil"/>
              <w:bottom w:val="single" w:sz="4" w:space="0" w:color="000000"/>
              <w:right w:val="single" w:sz="4" w:space="0" w:color="000000"/>
            </w:tcBorders>
            <w:shd w:val="clear" w:color="auto" w:fill="auto"/>
            <w:vAlign w:val="center"/>
            <w:hideMark/>
          </w:tcPr>
          <w:p w14:paraId="0C7965FE"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Fundación Investigación Biomédica Hospital 12 de Octubre</w:t>
            </w:r>
          </w:p>
        </w:tc>
      </w:tr>
      <w:tr w:rsidR="00413FB4" w:rsidRPr="00601FC5" w14:paraId="29E28B9F" w14:textId="77777777" w:rsidTr="004F2149">
        <w:trPr>
          <w:trHeight w:val="360"/>
        </w:trPr>
        <w:tc>
          <w:tcPr>
            <w:tcW w:w="460" w:type="dxa"/>
            <w:tcBorders>
              <w:top w:val="nil"/>
              <w:left w:val="single" w:sz="4" w:space="0" w:color="000000"/>
              <w:bottom w:val="single" w:sz="4" w:space="0" w:color="000000"/>
              <w:right w:val="single" w:sz="4" w:space="0" w:color="000000"/>
            </w:tcBorders>
            <w:shd w:val="clear" w:color="FFFFFF" w:fill="FFFFFF"/>
            <w:noWrap/>
            <w:vAlign w:val="center"/>
            <w:hideMark/>
          </w:tcPr>
          <w:p w14:paraId="4D87433D"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11</w:t>
            </w:r>
          </w:p>
        </w:tc>
        <w:tc>
          <w:tcPr>
            <w:tcW w:w="1736" w:type="dxa"/>
            <w:tcBorders>
              <w:top w:val="nil"/>
              <w:left w:val="nil"/>
              <w:bottom w:val="single" w:sz="4" w:space="0" w:color="000000"/>
              <w:right w:val="single" w:sz="4" w:space="0" w:color="000000"/>
            </w:tcBorders>
            <w:shd w:val="clear" w:color="auto" w:fill="auto"/>
            <w:vAlign w:val="center"/>
            <w:hideMark/>
          </w:tcPr>
          <w:p w14:paraId="592B512D"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ENRICA</w:t>
            </w:r>
          </w:p>
        </w:tc>
        <w:tc>
          <w:tcPr>
            <w:tcW w:w="1060" w:type="dxa"/>
            <w:tcBorders>
              <w:top w:val="nil"/>
              <w:left w:val="nil"/>
              <w:bottom w:val="single" w:sz="4" w:space="0" w:color="000000"/>
              <w:right w:val="single" w:sz="4" w:space="0" w:color="000000"/>
            </w:tcBorders>
            <w:shd w:val="clear" w:color="auto" w:fill="auto"/>
            <w:vAlign w:val="center"/>
            <w:hideMark/>
          </w:tcPr>
          <w:p w14:paraId="6DD61944"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Spain</w:t>
            </w:r>
          </w:p>
        </w:tc>
        <w:tc>
          <w:tcPr>
            <w:tcW w:w="1931" w:type="dxa"/>
            <w:tcBorders>
              <w:top w:val="nil"/>
              <w:left w:val="nil"/>
              <w:bottom w:val="single" w:sz="4" w:space="0" w:color="000000"/>
              <w:right w:val="single" w:sz="4" w:space="0" w:color="000000"/>
            </w:tcBorders>
            <w:shd w:val="clear" w:color="auto" w:fill="auto"/>
            <w:vAlign w:val="center"/>
            <w:hideMark/>
          </w:tcPr>
          <w:p w14:paraId="49943173"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Fernando Rodríguez Artalejo</w:t>
            </w:r>
          </w:p>
        </w:tc>
        <w:tc>
          <w:tcPr>
            <w:tcW w:w="3718" w:type="dxa"/>
            <w:tcBorders>
              <w:top w:val="nil"/>
              <w:left w:val="nil"/>
              <w:bottom w:val="single" w:sz="4" w:space="0" w:color="000000"/>
              <w:right w:val="single" w:sz="4" w:space="0" w:color="000000"/>
            </w:tcBorders>
            <w:shd w:val="clear" w:color="auto" w:fill="auto"/>
            <w:vAlign w:val="center"/>
            <w:hideMark/>
          </w:tcPr>
          <w:p w14:paraId="5539EA68"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Universidad Autónoma de Madrid (UAM)</w:t>
            </w:r>
          </w:p>
        </w:tc>
      </w:tr>
      <w:tr w:rsidR="00413FB4" w:rsidRPr="00601FC5" w14:paraId="4FFCC65E" w14:textId="77777777" w:rsidTr="004F2149">
        <w:trPr>
          <w:trHeight w:val="444"/>
        </w:trPr>
        <w:tc>
          <w:tcPr>
            <w:tcW w:w="460" w:type="dxa"/>
            <w:tcBorders>
              <w:top w:val="nil"/>
              <w:left w:val="single" w:sz="4" w:space="0" w:color="000000"/>
              <w:bottom w:val="single" w:sz="4" w:space="0" w:color="000000"/>
              <w:right w:val="single" w:sz="4" w:space="0" w:color="000000"/>
            </w:tcBorders>
            <w:shd w:val="clear" w:color="FFFFFF" w:fill="FFFFFF"/>
            <w:noWrap/>
            <w:vAlign w:val="center"/>
            <w:hideMark/>
          </w:tcPr>
          <w:p w14:paraId="7313258E"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12</w:t>
            </w:r>
          </w:p>
        </w:tc>
        <w:tc>
          <w:tcPr>
            <w:tcW w:w="1736" w:type="dxa"/>
            <w:tcBorders>
              <w:top w:val="nil"/>
              <w:left w:val="nil"/>
              <w:bottom w:val="single" w:sz="4" w:space="0" w:color="000000"/>
              <w:right w:val="single" w:sz="4" w:space="0" w:color="000000"/>
            </w:tcBorders>
            <w:shd w:val="clear" w:color="auto" w:fill="auto"/>
            <w:vAlign w:val="center"/>
            <w:hideMark/>
          </w:tcPr>
          <w:p w14:paraId="4094ADC6"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EPIC-GRANADA</w:t>
            </w:r>
          </w:p>
        </w:tc>
        <w:tc>
          <w:tcPr>
            <w:tcW w:w="1060" w:type="dxa"/>
            <w:tcBorders>
              <w:top w:val="nil"/>
              <w:left w:val="nil"/>
              <w:bottom w:val="single" w:sz="4" w:space="0" w:color="000000"/>
              <w:right w:val="single" w:sz="4" w:space="0" w:color="000000"/>
            </w:tcBorders>
            <w:shd w:val="clear" w:color="auto" w:fill="auto"/>
            <w:vAlign w:val="center"/>
            <w:hideMark/>
          </w:tcPr>
          <w:p w14:paraId="22DB6211"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Andalucía</w:t>
            </w:r>
          </w:p>
        </w:tc>
        <w:tc>
          <w:tcPr>
            <w:tcW w:w="1931" w:type="dxa"/>
            <w:tcBorders>
              <w:top w:val="nil"/>
              <w:left w:val="nil"/>
              <w:bottom w:val="single" w:sz="4" w:space="0" w:color="000000"/>
              <w:right w:val="single" w:sz="4" w:space="0" w:color="000000"/>
            </w:tcBorders>
            <w:shd w:val="clear" w:color="auto" w:fill="auto"/>
            <w:vAlign w:val="center"/>
            <w:hideMark/>
          </w:tcPr>
          <w:p w14:paraId="554DF78C" w14:textId="2D8B4BC2" w:rsidR="00413FB4" w:rsidRPr="00413FB4" w:rsidRDefault="00C91B0F" w:rsidP="00413FB4">
            <w:pPr>
              <w:spacing w:after="0" w:line="240" w:lineRule="auto"/>
              <w:jc w:val="center"/>
              <w:rPr>
                <w:rFonts w:ascii="Arial" w:eastAsia="Times New Roman" w:hAnsi="Arial" w:cs="Arial"/>
                <w:sz w:val="16"/>
                <w:szCs w:val="16"/>
                <w:lang w:val="ca-ES" w:eastAsia="ca-ES"/>
              </w:rPr>
            </w:pPr>
            <w:r>
              <w:rPr>
                <w:rFonts w:ascii="Arial" w:eastAsia="Times New Roman" w:hAnsi="Arial" w:cs="Arial"/>
                <w:sz w:val="16"/>
                <w:szCs w:val="16"/>
                <w:lang w:val="ca-ES" w:eastAsia="ca-ES"/>
              </w:rPr>
              <w:t>María José Sánchez</w:t>
            </w:r>
            <w:r w:rsidR="00413FB4" w:rsidRPr="00413FB4">
              <w:rPr>
                <w:rFonts w:ascii="Arial" w:eastAsia="Times New Roman" w:hAnsi="Arial" w:cs="Arial"/>
                <w:sz w:val="16"/>
                <w:szCs w:val="16"/>
                <w:lang w:val="ca-ES" w:eastAsia="ca-ES"/>
              </w:rPr>
              <w:t xml:space="preserve"> </w:t>
            </w:r>
          </w:p>
        </w:tc>
        <w:tc>
          <w:tcPr>
            <w:tcW w:w="3718" w:type="dxa"/>
            <w:tcBorders>
              <w:top w:val="nil"/>
              <w:left w:val="nil"/>
              <w:bottom w:val="single" w:sz="4" w:space="0" w:color="000000"/>
              <w:right w:val="single" w:sz="4" w:space="0" w:color="000000"/>
            </w:tcBorders>
            <w:shd w:val="clear" w:color="auto" w:fill="auto"/>
            <w:vAlign w:val="center"/>
            <w:hideMark/>
          </w:tcPr>
          <w:p w14:paraId="2B1E99BE"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Escuela Andaluza de Salud Pública (EASP)</w:t>
            </w:r>
          </w:p>
        </w:tc>
      </w:tr>
      <w:tr w:rsidR="00413FB4" w:rsidRPr="00413FB4" w14:paraId="207EB7CA" w14:textId="77777777" w:rsidTr="004F2149">
        <w:trPr>
          <w:trHeight w:val="360"/>
        </w:trPr>
        <w:tc>
          <w:tcPr>
            <w:tcW w:w="460" w:type="dxa"/>
            <w:tcBorders>
              <w:top w:val="nil"/>
              <w:left w:val="single" w:sz="4" w:space="0" w:color="000000"/>
              <w:bottom w:val="single" w:sz="4" w:space="0" w:color="000000"/>
              <w:right w:val="single" w:sz="4" w:space="0" w:color="000000"/>
            </w:tcBorders>
            <w:shd w:val="clear" w:color="FFFFFF" w:fill="FFFFFF"/>
            <w:noWrap/>
            <w:vAlign w:val="center"/>
            <w:hideMark/>
          </w:tcPr>
          <w:p w14:paraId="2F52F4C4"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13</w:t>
            </w:r>
          </w:p>
        </w:tc>
        <w:tc>
          <w:tcPr>
            <w:tcW w:w="1736" w:type="dxa"/>
            <w:tcBorders>
              <w:top w:val="nil"/>
              <w:left w:val="nil"/>
              <w:bottom w:val="single" w:sz="4" w:space="0" w:color="000000"/>
              <w:right w:val="single" w:sz="4" w:space="0" w:color="000000"/>
            </w:tcBorders>
            <w:shd w:val="clear" w:color="auto" w:fill="auto"/>
            <w:vAlign w:val="center"/>
            <w:hideMark/>
          </w:tcPr>
          <w:p w14:paraId="1C84DD45"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EPIC-GUIPÚZCOA</w:t>
            </w:r>
          </w:p>
        </w:tc>
        <w:tc>
          <w:tcPr>
            <w:tcW w:w="1060" w:type="dxa"/>
            <w:tcBorders>
              <w:top w:val="nil"/>
              <w:left w:val="nil"/>
              <w:bottom w:val="single" w:sz="4" w:space="0" w:color="000000"/>
              <w:right w:val="single" w:sz="4" w:space="0" w:color="000000"/>
            </w:tcBorders>
            <w:shd w:val="clear" w:color="auto" w:fill="auto"/>
            <w:vAlign w:val="center"/>
            <w:hideMark/>
          </w:tcPr>
          <w:p w14:paraId="30296048"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Euskadi</w:t>
            </w:r>
          </w:p>
        </w:tc>
        <w:tc>
          <w:tcPr>
            <w:tcW w:w="1931" w:type="dxa"/>
            <w:tcBorders>
              <w:top w:val="nil"/>
              <w:left w:val="nil"/>
              <w:bottom w:val="single" w:sz="4" w:space="0" w:color="000000"/>
              <w:right w:val="single" w:sz="4" w:space="0" w:color="000000"/>
            </w:tcBorders>
            <w:shd w:val="clear" w:color="auto" w:fill="auto"/>
            <w:vAlign w:val="center"/>
            <w:hideMark/>
          </w:tcPr>
          <w:p w14:paraId="3E5F772F"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 xml:space="preserve">Pilar Amiano Etxezarreta  </w:t>
            </w:r>
          </w:p>
        </w:tc>
        <w:tc>
          <w:tcPr>
            <w:tcW w:w="3718" w:type="dxa"/>
            <w:tcBorders>
              <w:top w:val="nil"/>
              <w:left w:val="nil"/>
              <w:bottom w:val="single" w:sz="4" w:space="0" w:color="000000"/>
              <w:right w:val="single" w:sz="4" w:space="0" w:color="000000"/>
            </w:tcBorders>
            <w:shd w:val="clear" w:color="auto" w:fill="auto"/>
            <w:vAlign w:val="center"/>
            <w:hideMark/>
          </w:tcPr>
          <w:p w14:paraId="6F6C156C"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Asociación Instituto Biodonostia</w:t>
            </w:r>
          </w:p>
        </w:tc>
      </w:tr>
      <w:tr w:rsidR="00413FB4" w:rsidRPr="00601FC5" w14:paraId="3D286012" w14:textId="77777777" w:rsidTr="004F2149">
        <w:trPr>
          <w:trHeight w:val="332"/>
        </w:trPr>
        <w:tc>
          <w:tcPr>
            <w:tcW w:w="460" w:type="dxa"/>
            <w:tcBorders>
              <w:top w:val="nil"/>
              <w:left w:val="single" w:sz="4" w:space="0" w:color="000000"/>
              <w:bottom w:val="single" w:sz="4" w:space="0" w:color="000000"/>
              <w:right w:val="single" w:sz="4" w:space="0" w:color="000000"/>
            </w:tcBorders>
            <w:shd w:val="clear" w:color="FFFFFF" w:fill="C6E0B4"/>
            <w:noWrap/>
            <w:vAlign w:val="center"/>
            <w:hideMark/>
          </w:tcPr>
          <w:p w14:paraId="385D750F"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14</w:t>
            </w:r>
          </w:p>
        </w:tc>
        <w:tc>
          <w:tcPr>
            <w:tcW w:w="1736" w:type="dxa"/>
            <w:tcBorders>
              <w:top w:val="nil"/>
              <w:left w:val="nil"/>
              <w:bottom w:val="single" w:sz="4" w:space="0" w:color="000000"/>
              <w:right w:val="single" w:sz="4" w:space="0" w:color="000000"/>
            </w:tcBorders>
            <w:shd w:val="clear" w:color="000000" w:fill="C6E0B4"/>
            <w:vAlign w:val="center"/>
            <w:hideMark/>
          </w:tcPr>
          <w:p w14:paraId="74608E86"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EPIC-MURCIA</w:t>
            </w:r>
          </w:p>
        </w:tc>
        <w:tc>
          <w:tcPr>
            <w:tcW w:w="1060" w:type="dxa"/>
            <w:tcBorders>
              <w:top w:val="nil"/>
              <w:left w:val="nil"/>
              <w:bottom w:val="single" w:sz="4" w:space="0" w:color="000000"/>
              <w:right w:val="single" w:sz="4" w:space="0" w:color="000000"/>
            </w:tcBorders>
            <w:shd w:val="clear" w:color="000000" w:fill="C6E0B4"/>
            <w:vAlign w:val="center"/>
            <w:hideMark/>
          </w:tcPr>
          <w:p w14:paraId="37488EDC"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Murcia</w:t>
            </w:r>
          </w:p>
        </w:tc>
        <w:tc>
          <w:tcPr>
            <w:tcW w:w="1931" w:type="dxa"/>
            <w:tcBorders>
              <w:top w:val="nil"/>
              <w:left w:val="nil"/>
              <w:bottom w:val="single" w:sz="4" w:space="0" w:color="000000"/>
              <w:right w:val="single" w:sz="4" w:space="0" w:color="000000"/>
            </w:tcBorders>
            <w:shd w:val="clear" w:color="000000" w:fill="C6E0B4"/>
            <w:vAlign w:val="center"/>
            <w:hideMark/>
          </w:tcPr>
          <w:p w14:paraId="759D6237" w14:textId="34B7A47C"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Mª Dolores Chirlaque</w:t>
            </w:r>
          </w:p>
        </w:tc>
        <w:tc>
          <w:tcPr>
            <w:tcW w:w="3718" w:type="dxa"/>
            <w:vMerge w:val="restart"/>
            <w:tcBorders>
              <w:top w:val="nil"/>
              <w:left w:val="single" w:sz="4" w:space="0" w:color="000000"/>
              <w:bottom w:val="single" w:sz="4" w:space="0" w:color="000000"/>
              <w:right w:val="single" w:sz="4" w:space="0" w:color="000000"/>
            </w:tcBorders>
            <w:shd w:val="clear" w:color="000000" w:fill="C6E0B4"/>
            <w:vAlign w:val="center"/>
            <w:hideMark/>
          </w:tcPr>
          <w:p w14:paraId="31CDBF15"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Consejería de Salud de la Región de Murcia, a través de la Dirección General de Salud Pública y Adicciones (DGSPA)</w:t>
            </w:r>
          </w:p>
        </w:tc>
      </w:tr>
      <w:tr w:rsidR="00413FB4" w:rsidRPr="00413FB4" w14:paraId="5A8900E4" w14:textId="77777777" w:rsidTr="004F2149">
        <w:trPr>
          <w:trHeight w:val="323"/>
        </w:trPr>
        <w:tc>
          <w:tcPr>
            <w:tcW w:w="460" w:type="dxa"/>
            <w:tcBorders>
              <w:top w:val="nil"/>
              <w:left w:val="single" w:sz="4" w:space="0" w:color="000000"/>
              <w:bottom w:val="single" w:sz="4" w:space="0" w:color="000000"/>
              <w:right w:val="single" w:sz="4" w:space="0" w:color="000000"/>
            </w:tcBorders>
            <w:shd w:val="clear" w:color="FFFFFF" w:fill="C6E0B4"/>
            <w:noWrap/>
            <w:vAlign w:val="center"/>
            <w:hideMark/>
          </w:tcPr>
          <w:p w14:paraId="50FA6B67"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15</w:t>
            </w:r>
          </w:p>
        </w:tc>
        <w:tc>
          <w:tcPr>
            <w:tcW w:w="1736" w:type="dxa"/>
            <w:tcBorders>
              <w:top w:val="nil"/>
              <w:left w:val="nil"/>
              <w:bottom w:val="single" w:sz="4" w:space="0" w:color="000000"/>
              <w:right w:val="single" w:sz="4" w:space="0" w:color="000000"/>
            </w:tcBorders>
            <w:shd w:val="clear" w:color="000000" w:fill="C6E0B4"/>
            <w:vAlign w:val="center"/>
            <w:hideMark/>
          </w:tcPr>
          <w:p w14:paraId="31F73898"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EFRCV-MURCIA</w:t>
            </w:r>
          </w:p>
        </w:tc>
        <w:tc>
          <w:tcPr>
            <w:tcW w:w="1060" w:type="dxa"/>
            <w:tcBorders>
              <w:top w:val="nil"/>
              <w:left w:val="nil"/>
              <w:bottom w:val="single" w:sz="4" w:space="0" w:color="000000"/>
              <w:right w:val="single" w:sz="4" w:space="0" w:color="000000"/>
            </w:tcBorders>
            <w:shd w:val="clear" w:color="000000" w:fill="C6E0B4"/>
            <w:vAlign w:val="center"/>
            <w:hideMark/>
          </w:tcPr>
          <w:p w14:paraId="7442E174"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Murcia</w:t>
            </w:r>
          </w:p>
        </w:tc>
        <w:tc>
          <w:tcPr>
            <w:tcW w:w="1931" w:type="dxa"/>
            <w:tcBorders>
              <w:top w:val="nil"/>
              <w:left w:val="nil"/>
              <w:bottom w:val="single" w:sz="4" w:space="0" w:color="000000"/>
              <w:right w:val="single" w:sz="4" w:space="0" w:color="000000"/>
            </w:tcBorders>
            <w:shd w:val="clear" w:color="000000" w:fill="C6E0B4"/>
            <w:vAlign w:val="center"/>
            <w:hideMark/>
          </w:tcPr>
          <w:p w14:paraId="44D00EDC"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Mª Dolores Chirlaque</w:t>
            </w:r>
          </w:p>
        </w:tc>
        <w:tc>
          <w:tcPr>
            <w:tcW w:w="3718" w:type="dxa"/>
            <w:vMerge/>
            <w:tcBorders>
              <w:top w:val="nil"/>
              <w:left w:val="single" w:sz="4" w:space="0" w:color="000000"/>
              <w:bottom w:val="single" w:sz="4" w:space="0" w:color="000000"/>
              <w:right w:val="single" w:sz="4" w:space="0" w:color="000000"/>
            </w:tcBorders>
            <w:vAlign w:val="center"/>
            <w:hideMark/>
          </w:tcPr>
          <w:p w14:paraId="7CD6E12A" w14:textId="77777777" w:rsidR="00413FB4" w:rsidRPr="00413FB4" w:rsidRDefault="00413FB4" w:rsidP="00413FB4">
            <w:pPr>
              <w:spacing w:after="0" w:line="240" w:lineRule="auto"/>
              <w:rPr>
                <w:rFonts w:ascii="Arial" w:eastAsia="Times New Roman" w:hAnsi="Arial" w:cs="Arial"/>
                <w:color w:val="000000"/>
                <w:sz w:val="16"/>
                <w:szCs w:val="16"/>
                <w:lang w:val="ca-ES" w:eastAsia="ca-ES"/>
              </w:rPr>
            </w:pPr>
          </w:p>
        </w:tc>
      </w:tr>
      <w:tr w:rsidR="00413FB4" w:rsidRPr="00413FB4" w14:paraId="48FF720E" w14:textId="77777777" w:rsidTr="004F2149">
        <w:trPr>
          <w:trHeight w:val="360"/>
        </w:trPr>
        <w:tc>
          <w:tcPr>
            <w:tcW w:w="460" w:type="dxa"/>
            <w:tcBorders>
              <w:top w:val="nil"/>
              <w:left w:val="single" w:sz="4" w:space="0" w:color="000000"/>
              <w:bottom w:val="single" w:sz="4" w:space="0" w:color="000000"/>
              <w:right w:val="single" w:sz="4" w:space="0" w:color="000000"/>
            </w:tcBorders>
            <w:shd w:val="clear" w:color="FFFFFF" w:fill="FFFFFF"/>
            <w:noWrap/>
            <w:vAlign w:val="center"/>
            <w:hideMark/>
          </w:tcPr>
          <w:p w14:paraId="54F415C0"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16</w:t>
            </w:r>
          </w:p>
        </w:tc>
        <w:tc>
          <w:tcPr>
            <w:tcW w:w="1736" w:type="dxa"/>
            <w:tcBorders>
              <w:top w:val="nil"/>
              <w:left w:val="nil"/>
              <w:bottom w:val="single" w:sz="4" w:space="0" w:color="000000"/>
              <w:right w:val="single" w:sz="4" w:space="0" w:color="000000"/>
            </w:tcBorders>
            <w:shd w:val="clear" w:color="auto" w:fill="auto"/>
            <w:vAlign w:val="center"/>
            <w:hideMark/>
          </w:tcPr>
          <w:p w14:paraId="32F3484F"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MCC-Spain-cv</w:t>
            </w:r>
          </w:p>
        </w:tc>
        <w:tc>
          <w:tcPr>
            <w:tcW w:w="1060" w:type="dxa"/>
            <w:tcBorders>
              <w:top w:val="nil"/>
              <w:left w:val="nil"/>
              <w:bottom w:val="single" w:sz="4" w:space="0" w:color="000000"/>
              <w:right w:val="single" w:sz="4" w:space="0" w:color="000000"/>
            </w:tcBorders>
            <w:shd w:val="clear" w:color="auto" w:fill="auto"/>
            <w:vAlign w:val="center"/>
            <w:hideMark/>
          </w:tcPr>
          <w:p w14:paraId="3A29C535"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Spain</w:t>
            </w:r>
          </w:p>
        </w:tc>
        <w:tc>
          <w:tcPr>
            <w:tcW w:w="1931" w:type="dxa"/>
            <w:tcBorders>
              <w:top w:val="nil"/>
              <w:left w:val="nil"/>
              <w:bottom w:val="single" w:sz="4" w:space="0" w:color="000000"/>
              <w:right w:val="single" w:sz="4" w:space="0" w:color="000000"/>
            </w:tcBorders>
            <w:shd w:val="clear" w:color="auto" w:fill="auto"/>
            <w:vAlign w:val="center"/>
            <w:hideMark/>
          </w:tcPr>
          <w:p w14:paraId="6F7F592B" w14:textId="26542C8E" w:rsidR="00413FB4" w:rsidRPr="00413FB4" w:rsidRDefault="00DC5198" w:rsidP="00413FB4">
            <w:pPr>
              <w:spacing w:after="0" w:line="240" w:lineRule="auto"/>
              <w:jc w:val="center"/>
              <w:rPr>
                <w:rFonts w:ascii="Arial" w:eastAsia="Times New Roman" w:hAnsi="Arial" w:cs="Arial"/>
                <w:sz w:val="16"/>
                <w:szCs w:val="16"/>
                <w:lang w:val="ca-ES" w:eastAsia="ca-ES"/>
              </w:rPr>
            </w:pPr>
            <w:r>
              <w:rPr>
                <w:rFonts w:ascii="Arial" w:eastAsia="Times New Roman" w:hAnsi="Arial" w:cs="Arial"/>
                <w:sz w:val="16"/>
                <w:szCs w:val="16"/>
                <w:lang w:val="ca-ES" w:eastAsia="ca-ES"/>
              </w:rPr>
              <w:t>Beatriz Pérez Gómez</w:t>
            </w:r>
          </w:p>
        </w:tc>
        <w:tc>
          <w:tcPr>
            <w:tcW w:w="3718" w:type="dxa"/>
            <w:tcBorders>
              <w:top w:val="nil"/>
              <w:left w:val="nil"/>
              <w:bottom w:val="single" w:sz="4" w:space="0" w:color="000000"/>
              <w:right w:val="single" w:sz="4" w:space="0" w:color="000000"/>
            </w:tcBorders>
            <w:shd w:val="clear" w:color="auto" w:fill="auto"/>
            <w:vAlign w:val="center"/>
            <w:hideMark/>
          </w:tcPr>
          <w:p w14:paraId="038CBB70"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CIBER</w:t>
            </w:r>
          </w:p>
        </w:tc>
      </w:tr>
      <w:tr w:rsidR="00413FB4" w:rsidRPr="00601FC5" w14:paraId="341DAD8F" w14:textId="77777777" w:rsidTr="004F2149">
        <w:trPr>
          <w:trHeight w:val="408"/>
        </w:trPr>
        <w:tc>
          <w:tcPr>
            <w:tcW w:w="460" w:type="dxa"/>
            <w:tcBorders>
              <w:top w:val="nil"/>
              <w:left w:val="single" w:sz="4" w:space="0" w:color="000000"/>
              <w:bottom w:val="single" w:sz="4" w:space="0" w:color="000000"/>
              <w:right w:val="single" w:sz="4" w:space="0" w:color="000000"/>
            </w:tcBorders>
            <w:shd w:val="clear" w:color="FFFFFF" w:fill="FFFFFF"/>
            <w:noWrap/>
            <w:vAlign w:val="center"/>
            <w:hideMark/>
          </w:tcPr>
          <w:p w14:paraId="0AC77009"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17</w:t>
            </w:r>
          </w:p>
        </w:tc>
        <w:tc>
          <w:tcPr>
            <w:tcW w:w="1736" w:type="dxa"/>
            <w:tcBorders>
              <w:top w:val="nil"/>
              <w:left w:val="nil"/>
              <w:bottom w:val="single" w:sz="4" w:space="0" w:color="000000"/>
              <w:right w:val="single" w:sz="4" w:space="0" w:color="000000"/>
            </w:tcBorders>
            <w:shd w:val="clear" w:color="auto" w:fill="auto"/>
            <w:vAlign w:val="center"/>
            <w:hideMark/>
          </w:tcPr>
          <w:p w14:paraId="2021C0CB"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CORSAIB</w:t>
            </w:r>
          </w:p>
        </w:tc>
        <w:tc>
          <w:tcPr>
            <w:tcW w:w="1060" w:type="dxa"/>
            <w:tcBorders>
              <w:top w:val="nil"/>
              <w:left w:val="nil"/>
              <w:bottom w:val="single" w:sz="4" w:space="0" w:color="000000"/>
              <w:right w:val="single" w:sz="4" w:space="0" w:color="000000"/>
            </w:tcBorders>
            <w:shd w:val="clear" w:color="auto" w:fill="auto"/>
            <w:vAlign w:val="center"/>
            <w:hideMark/>
          </w:tcPr>
          <w:p w14:paraId="49EDF613"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Illes Balears</w:t>
            </w:r>
          </w:p>
        </w:tc>
        <w:tc>
          <w:tcPr>
            <w:tcW w:w="1931" w:type="dxa"/>
            <w:tcBorders>
              <w:top w:val="nil"/>
              <w:left w:val="nil"/>
              <w:bottom w:val="single" w:sz="4" w:space="0" w:color="000000"/>
              <w:right w:val="single" w:sz="4" w:space="0" w:color="000000"/>
            </w:tcBorders>
            <w:shd w:val="clear" w:color="auto" w:fill="auto"/>
            <w:vAlign w:val="center"/>
            <w:hideMark/>
          </w:tcPr>
          <w:p w14:paraId="490617EF"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Guillem Frontera Juan</w:t>
            </w:r>
          </w:p>
        </w:tc>
        <w:tc>
          <w:tcPr>
            <w:tcW w:w="3718" w:type="dxa"/>
            <w:tcBorders>
              <w:top w:val="nil"/>
              <w:left w:val="nil"/>
              <w:bottom w:val="single" w:sz="4" w:space="0" w:color="000000"/>
              <w:right w:val="single" w:sz="4" w:space="0" w:color="000000"/>
            </w:tcBorders>
            <w:shd w:val="clear" w:color="auto" w:fill="auto"/>
            <w:vAlign w:val="center"/>
            <w:hideMark/>
          </w:tcPr>
          <w:p w14:paraId="09D10E49"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Fundació Institut d'Investigació Sanitària Illes Balears (IDISBA)</w:t>
            </w:r>
          </w:p>
        </w:tc>
      </w:tr>
      <w:tr w:rsidR="005579A5" w:rsidRPr="00601FC5" w14:paraId="617282C0" w14:textId="77777777" w:rsidTr="004F2149">
        <w:trPr>
          <w:trHeight w:val="274"/>
        </w:trPr>
        <w:tc>
          <w:tcPr>
            <w:tcW w:w="460" w:type="dxa"/>
            <w:tcBorders>
              <w:top w:val="nil"/>
              <w:left w:val="single" w:sz="4" w:space="0" w:color="000000"/>
              <w:bottom w:val="single" w:sz="4" w:space="0" w:color="000000"/>
              <w:right w:val="single" w:sz="4" w:space="0" w:color="000000"/>
            </w:tcBorders>
            <w:shd w:val="clear" w:color="FFFFFF" w:fill="DBDBDB"/>
            <w:noWrap/>
            <w:vAlign w:val="center"/>
            <w:hideMark/>
          </w:tcPr>
          <w:p w14:paraId="719812C6" w14:textId="77777777" w:rsidR="005579A5" w:rsidRPr="00413FB4" w:rsidRDefault="005579A5"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18</w:t>
            </w:r>
          </w:p>
        </w:tc>
        <w:tc>
          <w:tcPr>
            <w:tcW w:w="1736" w:type="dxa"/>
            <w:tcBorders>
              <w:top w:val="nil"/>
              <w:left w:val="nil"/>
              <w:bottom w:val="single" w:sz="4" w:space="0" w:color="000000"/>
              <w:right w:val="single" w:sz="4" w:space="0" w:color="000000"/>
            </w:tcBorders>
            <w:shd w:val="clear" w:color="000000" w:fill="DBDBDB"/>
            <w:vAlign w:val="center"/>
            <w:hideMark/>
          </w:tcPr>
          <w:p w14:paraId="72152F3C" w14:textId="77777777" w:rsidR="005579A5" w:rsidRPr="00413FB4" w:rsidRDefault="005579A5"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EMMA</w:t>
            </w:r>
          </w:p>
        </w:tc>
        <w:tc>
          <w:tcPr>
            <w:tcW w:w="1060" w:type="dxa"/>
            <w:tcBorders>
              <w:top w:val="nil"/>
              <w:left w:val="nil"/>
              <w:bottom w:val="single" w:sz="4" w:space="0" w:color="000000"/>
              <w:right w:val="single" w:sz="4" w:space="0" w:color="000000"/>
            </w:tcBorders>
            <w:shd w:val="clear" w:color="000000" w:fill="DBDBDB"/>
            <w:vAlign w:val="center"/>
            <w:hideMark/>
          </w:tcPr>
          <w:p w14:paraId="31C213FF" w14:textId="77777777" w:rsidR="005579A5" w:rsidRPr="00413FB4" w:rsidRDefault="005579A5"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Catalunya</w:t>
            </w:r>
          </w:p>
        </w:tc>
        <w:tc>
          <w:tcPr>
            <w:tcW w:w="1931" w:type="dxa"/>
            <w:tcBorders>
              <w:top w:val="nil"/>
              <w:left w:val="nil"/>
              <w:bottom w:val="single" w:sz="4" w:space="0" w:color="000000"/>
              <w:right w:val="single" w:sz="4" w:space="0" w:color="000000"/>
            </w:tcBorders>
            <w:shd w:val="clear" w:color="000000" w:fill="DBDBDB"/>
            <w:vAlign w:val="center"/>
            <w:hideMark/>
          </w:tcPr>
          <w:p w14:paraId="7D85F992" w14:textId="77777777" w:rsidR="005579A5" w:rsidRPr="00413FB4" w:rsidRDefault="005579A5"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Rafel Ramos Blanes</w:t>
            </w:r>
          </w:p>
        </w:tc>
        <w:tc>
          <w:tcPr>
            <w:tcW w:w="3718" w:type="dxa"/>
            <w:vMerge w:val="restart"/>
            <w:tcBorders>
              <w:top w:val="nil"/>
              <w:left w:val="nil"/>
              <w:right w:val="single" w:sz="4" w:space="0" w:color="000000"/>
            </w:tcBorders>
            <w:shd w:val="clear" w:color="000000" w:fill="DBDBDB"/>
            <w:vAlign w:val="center"/>
            <w:hideMark/>
          </w:tcPr>
          <w:p w14:paraId="17C45160" w14:textId="77777777" w:rsidR="005579A5" w:rsidRPr="00413FB4" w:rsidRDefault="005579A5"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Fundació Institut Universitari per a la recerca a l'Atenció Primària de Salut Jordi Gol i Gurina (IDIAPJGol)</w:t>
            </w:r>
          </w:p>
        </w:tc>
      </w:tr>
      <w:tr w:rsidR="005579A5" w:rsidRPr="00413FB4" w14:paraId="770F7903" w14:textId="77777777" w:rsidTr="004F2149">
        <w:trPr>
          <w:trHeight w:val="373"/>
        </w:trPr>
        <w:tc>
          <w:tcPr>
            <w:tcW w:w="460" w:type="dxa"/>
            <w:tcBorders>
              <w:top w:val="nil"/>
              <w:left w:val="single" w:sz="4" w:space="0" w:color="000000"/>
              <w:bottom w:val="single" w:sz="4" w:space="0" w:color="000000"/>
              <w:right w:val="single" w:sz="4" w:space="0" w:color="000000"/>
            </w:tcBorders>
            <w:shd w:val="clear" w:color="FFFFFF" w:fill="DBDBDB"/>
            <w:noWrap/>
            <w:vAlign w:val="center"/>
            <w:hideMark/>
          </w:tcPr>
          <w:p w14:paraId="010EE668" w14:textId="77777777" w:rsidR="005579A5" w:rsidRPr="00413FB4" w:rsidRDefault="005579A5"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19</w:t>
            </w:r>
          </w:p>
        </w:tc>
        <w:tc>
          <w:tcPr>
            <w:tcW w:w="1736" w:type="dxa"/>
            <w:tcBorders>
              <w:top w:val="nil"/>
              <w:left w:val="nil"/>
              <w:bottom w:val="single" w:sz="4" w:space="0" w:color="000000"/>
              <w:right w:val="single" w:sz="4" w:space="0" w:color="000000"/>
            </w:tcBorders>
            <w:shd w:val="clear" w:color="000000" w:fill="DBDBDB"/>
            <w:vAlign w:val="center"/>
            <w:hideMark/>
          </w:tcPr>
          <w:p w14:paraId="33A9D16A" w14:textId="77777777" w:rsidR="005579A5" w:rsidRPr="00413FB4" w:rsidRDefault="005579A5"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ARTPER</w:t>
            </w:r>
          </w:p>
        </w:tc>
        <w:tc>
          <w:tcPr>
            <w:tcW w:w="1060" w:type="dxa"/>
            <w:tcBorders>
              <w:top w:val="nil"/>
              <w:left w:val="nil"/>
              <w:bottom w:val="single" w:sz="4" w:space="0" w:color="000000"/>
              <w:right w:val="single" w:sz="4" w:space="0" w:color="000000"/>
            </w:tcBorders>
            <w:shd w:val="clear" w:color="000000" w:fill="DBDBDB"/>
            <w:vAlign w:val="center"/>
            <w:hideMark/>
          </w:tcPr>
          <w:p w14:paraId="14D39ABD" w14:textId="77777777" w:rsidR="005579A5" w:rsidRPr="00413FB4" w:rsidRDefault="005579A5"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Catalunya</w:t>
            </w:r>
          </w:p>
        </w:tc>
        <w:tc>
          <w:tcPr>
            <w:tcW w:w="1931" w:type="dxa"/>
            <w:tcBorders>
              <w:top w:val="nil"/>
              <w:left w:val="nil"/>
              <w:bottom w:val="single" w:sz="4" w:space="0" w:color="000000"/>
              <w:right w:val="single" w:sz="4" w:space="0" w:color="000000"/>
            </w:tcBorders>
            <w:shd w:val="clear" w:color="000000" w:fill="DBDBDB"/>
            <w:vAlign w:val="center"/>
            <w:hideMark/>
          </w:tcPr>
          <w:p w14:paraId="14E411BA" w14:textId="77777777" w:rsidR="005579A5" w:rsidRPr="00413FB4" w:rsidRDefault="005579A5"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Mª Teresa Alzamora Sas</w:t>
            </w:r>
          </w:p>
        </w:tc>
        <w:tc>
          <w:tcPr>
            <w:tcW w:w="3718" w:type="dxa"/>
            <w:vMerge/>
            <w:tcBorders>
              <w:left w:val="nil"/>
              <w:bottom w:val="single" w:sz="4" w:space="0" w:color="000000"/>
              <w:right w:val="single" w:sz="4" w:space="0" w:color="000000"/>
            </w:tcBorders>
            <w:shd w:val="clear" w:color="000000" w:fill="DBDBDB"/>
            <w:vAlign w:val="center"/>
            <w:hideMark/>
          </w:tcPr>
          <w:p w14:paraId="0C88CC3A" w14:textId="1233DFF3" w:rsidR="005579A5" w:rsidRPr="00413FB4" w:rsidRDefault="005579A5" w:rsidP="00413FB4">
            <w:pPr>
              <w:spacing w:after="0" w:line="240" w:lineRule="auto"/>
              <w:jc w:val="center"/>
              <w:rPr>
                <w:rFonts w:ascii="Arial" w:eastAsia="Times New Roman" w:hAnsi="Arial" w:cs="Arial"/>
                <w:color w:val="000000"/>
                <w:sz w:val="16"/>
                <w:szCs w:val="16"/>
                <w:lang w:val="ca-ES" w:eastAsia="ca-ES"/>
              </w:rPr>
            </w:pPr>
          </w:p>
        </w:tc>
      </w:tr>
      <w:tr w:rsidR="00413FB4" w:rsidRPr="00601FC5" w14:paraId="6F2F5214" w14:textId="77777777" w:rsidTr="004F2149">
        <w:trPr>
          <w:trHeight w:val="372"/>
        </w:trPr>
        <w:tc>
          <w:tcPr>
            <w:tcW w:w="460" w:type="dxa"/>
            <w:tcBorders>
              <w:top w:val="nil"/>
              <w:left w:val="single" w:sz="4" w:space="0" w:color="000000"/>
              <w:bottom w:val="single" w:sz="4" w:space="0" w:color="000000"/>
              <w:right w:val="single" w:sz="4" w:space="0" w:color="000000"/>
            </w:tcBorders>
            <w:shd w:val="clear" w:color="FFFFFF" w:fill="C6E0B4"/>
            <w:noWrap/>
            <w:vAlign w:val="center"/>
            <w:hideMark/>
          </w:tcPr>
          <w:p w14:paraId="27A26988"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20</w:t>
            </w:r>
          </w:p>
        </w:tc>
        <w:tc>
          <w:tcPr>
            <w:tcW w:w="1736" w:type="dxa"/>
            <w:tcBorders>
              <w:top w:val="nil"/>
              <w:left w:val="nil"/>
              <w:bottom w:val="single" w:sz="4" w:space="0" w:color="000000"/>
              <w:right w:val="single" w:sz="4" w:space="0" w:color="000000"/>
            </w:tcBorders>
            <w:shd w:val="clear" w:color="000000" w:fill="C6E0B4"/>
            <w:vAlign w:val="center"/>
            <w:hideMark/>
          </w:tcPr>
          <w:p w14:paraId="1CB744D3"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NEFRONA</w:t>
            </w:r>
          </w:p>
        </w:tc>
        <w:tc>
          <w:tcPr>
            <w:tcW w:w="1060" w:type="dxa"/>
            <w:tcBorders>
              <w:top w:val="nil"/>
              <w:left w:val="nil"/>
              <w:bottom w:val="single" w:sz="4" w:space="0" w:color="000000"/>
              <w:right w:val="single" w:sz="4" w:space="0" w:color="000000"/>
            </w:tcBorders>
            <w:shd w:val="clear" w:color="000000" w:fill="C6E0B4"/>
            <w:vAlign w:val="center"/>
            <w:hideMark/>
          </w:tcPr>
          <w:p w14:paraId="3DD811E4"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Catalunya</w:t>
            </w:r>
          </w:p>
        </w:tc>
        <w:tc>
          <w:tcPr>
            <w:tcW w:w="1931" w:type="dxa"/>
            <w:tcBorders>
              <w:top w:val="nil"/>
              <w:left w:val="nil"/>
              <w:bottom w:val="single" w:sz="4" w:space="0" w:color="000000"/>
              <w:right w:val="single" w:sz="4" w:space="0" w:color="000000"/>
            </w:tcBorders>
            <w:shd w:val="clear" w:color="000000" w:fill="C6E0B4"/>
            <w:vAlign w:val="center"/>
            <w:hideMark/>
          </w:tcPr>
          <w:p w14:paraId="25333D5C"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José Manuel Valdivielso</w:t>
            </w:r>
          </w:p>
        </w:tc>
        <w:tc>
          <w:tcPr>
            <w:tcW w:w="3718" w:type="dxa"/>
            <w:vMerge w:val="restart"/>
            <w:tcBorders>
              <w:top w:val="nil"/>
              <w:left w:val="single" w:sz="4" w:space="0" w:color="000000"/>
              <w:bottom w:val="single" w:sz="4" w:space="0" w:color="000000"/>
              <w:right w:val="single" w:sz="4" w:space="0" w:color="000000"/>
            </w:tcBorders>
            <w:shd w:val="clear" w:color="000000" w:fill="C6E0B4"/>
            <w:vAlign w:val="center"/>
            <w:hideMark/>
          </w:tcPr>
          <w:p w14:paraId="39C5AA9E"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 xml:space="preserve">Fundació Institut de Recerca Biomèdica de Lleida, Fundació Dr. Pifarré </w:t>
            </w:r>
          </w:p>
        </w:tc>
      </w:tr>
      <w:tr w:rsidR="00413FB4" w:rsidRPr="00413FB4" w14:paraId="5734516D" w14:textId="77777777" w:rsidTr="004F2149">
        <w:trPr>
          <w:trHeight w:val="337"/>
        </w:trPr>
        <w:tc>
          <w:tcPr>
            <w:tcW w:w="460" w:type="dxa"/>
            <w:tcBorders>
              <w:top w:val="nil"/>
              <w:left w:val="single" w:sz="4" w:space="0" w:color="000000"/>
              <w:bottom w:val="single" w:sz="4" w:space="0" w:color="000000"/>
              <w:right w:val="single" w:sz="4" w:space="0" w:color="000000"/>
            </w:tcBorders>
            <w:shd w:val="clear" w:color="FFFFFF" w:fill="C6E0B4"/>
            <w:noWrap/>
            <w:vAlign w:val="center"/>
            <w:hideMark/>
          </w:tcPr>
          <w:p w14:paraId="056CAB93"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21</w:t>
            </w:r>
          </w:p>
        </w:tc>
        <w:tc>
          <w:tcPr>
            <w:tcW w:w="1736" w:type="dxa"/>
            <w:tcBorders>
              <w:top w:val="nil"/>
              <w:left w:val="nil"/>
              <w:bottom w:val="single" w:sz="4" w:space="0" w:color="000000"/>
              <w:right w:val="single" w:sz="4" w:space="0" w:color="000000"/>
            </w:tcBorders>
            <w:shd w:val="clear" w:color="000000" w:fill="C6E0B4"/>
            <w:vAlign w:val="center"/>
            <w:hideMark/>
          </w:tcPr>
          <w:p w14:paraId="34FEE5DE"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ILERVAS</w:t>
            </w:r>
          </w:p>
        </w:tc>
        <w:tc>
          <w:tcPr>
            <w:tcW w:w="1060" w:type="dxa"/>
            <w:tcBorders>
              <w:top w:val="nil"/>
              <w:left w:val="nil"/>
              <w:bottom w:val="single" w:sz="4" w:space="0" w:color="000000"/>
              <w:right w:val="single" w:sz="4" w:space="0" w:color="000000"/>
            </w:tcBorders>
            <w:shd w:val="clear" w:color="000000" w:fill="C6E0B4"/>
            <w:vAlign w:val="center"/>
            <w:hideMark/>
          </w:tcPr>
          <w:p w14:paraId="31C549B8"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Catalunya</w:t>
            </w:r>
          </w:p>
        </w:tc>
        <w:tc>
          <w:tcPr>
            <w:tcW w:w="1931" w:type="dxa"/>
            <w:tcBorders>
              <w:top w:val="nil"/>
              <w:left w:val="nil"/>
              <w:bottom w:val="single" w:sz="4" w:space="0" w:color="000000"/>
              <w:right w:val="single" w:sz="4" w:space="0" w:color="000000"/>
            </w:tcBorders>
            <w:shd w:val="clear" w:color="000000" w:fill="C6E0B4"/>
            <w:vAlign w:val="center"/>
            <w:hideMark/>
          </w:tcPr>
          <w:p w14:paraId="78A9EA09"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José Manuel Valdivielso</w:t>
            </w:r>
          </w:p>
        </w:tc>
        <w:tc>
          <w:tcPr>
            <w:tcW w:w="3718" w:type="dxa"/>
            <w:vMerge/>
            <w:tcBorders>
              <w:top w:val="nil"/>
              <w:left w:val="single" w:sz="4" w:space="0" w:color="000000"/>
              <w:bottom w:val="single" w:sz="4" w:space="0" w:color="000000"/>
              <w:right w:val="single" w:sz="4" w:space="0" w:color="000000"/>
            </w:tcBorders>
            <w:vAlign w:val="center"/>
            <w:hideMark/>
          </w:tcPr>
          <w:p w14:paraId="29846570" w14:textId="77777777" w:rsidR="00413FB4" w:rsidRPr="00413FB4" w:rsidRDefault="00413FB4" w:rsidP="00413FB4">
            <w:pPr>
              <w:spacing w:after="0" w:line="240" w:lineRule="auto"/>
              <w:rPr>
                <w:rFonts w:ascii="Arial" w:eastAsia="Times New Roman" w:hAnsi="Arial" w:cs="Arial"/>
                <w:color w:val="000000"/>
                <w:sz w:val="16"/>
                <w:szCs w:val="16"/>
                <w:lang w:val="ca-ES" w:eastAsia="ca-ES"/>
              </w:rPr>
            </w:pPr>
          </w:p>
        </w:tc>
      </w:tr>
      <w:tr w:rsidR="00413FB4" w:rsidRPr="00601FC5" w14:paraId="36AADC1C" w14:textId="77777777" w:rsidTr="004F2149">
        <w:trPr>
          <w:trHeight w:val="427"/>
        </w:trPr>
        <w:tc>
          <w:tcPr>
            <w:tcW w:w="460" w:type="dxa"/>
            <w:tcBorders>
              <w:top w:val="nil"/>
              <w:left w:val="single" w:sz="4" w:space="0" w:color="000000"/>
              <w:bottom w:val="single" w:sz="4" w:space="0" w:color="000000"/>
              <w:right w:val="single" w:sz="4" w:space="0" w:color="000000"/>
            </w:tcBorders>
            <w:shd w:val="clear" w:color="FFFFFF" w:fill="FFFFFF"/>
            <w:noWrap/>
            <w:vAlign w:val="center"/>
            <w:hideMark/>
          </w:tcPr>
          <w:p w14:paraId="0D24B757"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22</w:t>
            </w:r>
          </w:p>
        </w:tc>
        <w:tc>
          <w:tcPr>
            <w:tcW w:w="1736" w:type="dxa"/>
            <w:tcBorders>
              <w:top w:val="nil"/>
              <w:left w:val="nil"/>
              <w:bottom w:val="single" w:sz="4" w:space="0" w:color="000000"/>
              <w:right w:val="single" w:sz="4" w:space="0" w:color="000000"/>
            </w:tcBorders>
            <w:shd w:val="clear" w:color="auto" w:fill="auto"/>
            <w:vAlign w:val="center"/>
            <w:hideMark/>
          </w:tcPr>
          <w:p w14:paraId="549A37EE"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ASTURIAS</w:t>
            </w:r>
          </w:p>
        </w:tc>
        <w:tc>
          <w:tcPr>
            <w:tcW w:w="1060" w:type="dxa"/>
            <w:tcBorders>
              <w:top w:val="nil"/>
              <w:left w:val="nil"/>
              <w:bottom w:val="single" w:sz="4" w:space="0" w:color="000000"/>
              <w:right w:val="single" w:sz="4" w:space="0" w:color="000000"/>
            </w:tcBorders>
            <w:shd w:val="clear" w:color="auto" w:fill="auto"/>
            <w:vAlign w:val="center"/>
            <w:hideMark/>
          </w:tcPr>
          <w:p w14:paraId="3B608F8F"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Astudias</w:t>
            </w:r>
          </w:p>
        </w:tc>
        <w:tc>
          <w:tcPr>
            <w:tcW w:w="1931" w:type="dxa"/>
            <w:tcBorders>
              <w:top w:val="nil"/>
              <w:left w:val="nil"/>
              <w:bottom w:val="single" w:sz="4" w:space="0" w:color="000000"/>
              <w:right w:val="single" w:sz="4" w:space="0" w:color="000000"/>
            </w:tcBorders>
            <w:shd w:val="clear" w:color="auto" w:fill="auto"/>
            <w:vAlign w:val="center"/>
            <w:hideMark/>
          </w:tcPr>
          <w:p w14:paraId="02704296"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 xml:space="preserve">Jessica Ares Blanco </w:t>
            </w:r>
          </w:p>
        </w:tc>
        <w:tc>
          <w:tcPr>
            <w:tcW w:w="3718" w:type="dxa"/>
            <w:tcBorders>
              <w:top w:val="nil"/>
              <w:left w:val="nil"/>
              <w:bottom w:val="single" w:sz="4" w:space="0" w:color="000000"/>
              <w:right w:val="single" w:sz="4" w:space="0" w:color="000000"/>
            </w:tcBorders>
            <w:shd w:val="clear" w:color="auto" w:fill="auto"/>
            <w:vAlign w:val="center"/>
            <w:hideMark/>
          </w:tcPr>
          <w:p w14:paraId="27B71B9B"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Fundación para la Investigación y la Innovación Biosanitaria de Principado de Asturias (FINBA)</w:t>
            </w:r>
          </w:p>
        </w:tc>
      </w:tr>
      <w:tr w:rsidR="00413FB4" w:rsidRPr="00601FC5" w14:paraId="46D3C4B7" w14:textId="77777777" w:rsidTr="004F2149">
        <w:trPr>
          <w:trHeight w:val="310"/>
        </w:trPr>
        <w:tc>
          <w:tcPr>
            <w:tcW w:w="460" w:type="dxa"/>
            <w:tcBorders>
              <w:top w:val="nil"/>
              <w:left w:val="single" w:sz="4" w:space="0" w:color="000000"/>
              <w:bottom w:val="single" w:sz="4" w:space="0" w:color="000000"/>
              <w:right w:val="single" w:sz="4" w:space="0" w:color="000000"/>
            </w:tcBorders>
            <w:shd w:val="clear" w:color="FFFFFF" w:fill="FFFFFF"/>
            <w:noWrap/>
            <w:vAlign w:val="center"/>
            <w:hideMark/>
          </w:tcPr>
          <w:p w14:paraId="53CADDA3"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23</w:t>
            </w:r>
          </w:p>
        </w:tc>
        <w:tc>
          <w:tcPr>
            <w:tcW w:w="1736" w:type="dxa"/>
            <w:tcBorders>
              <w:top w:val="nil"/>
              <w:left w:val="nil"/>
              <w:bottom w:val="single" w:sz="4" w:space="0" w:color="000000"/>
              <w:right w:val="single" w:sz="4" w:space="0" w:color="000000"/>
            </w:tcBorders>
            <w:shd w:val="clear" w:color="auto" w:fill="auto"/>
            <w:vAlign w:val="center"/>
            <w:hideMark/>
          </w:tcPr>
          <w:p w14:paraId="28A58A49"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CDC CANARIAS</w:t>
            </w:r>
          </w:p>
        </w:tc>
        <w:tc>
          <w:tcPr>
            <w:tcW w:w="1060" w:type="dxa"/>
            <w:tcBorders>
              <w:top w:val="nil"/>
              <w:left w:val="nil"/>
              <w:bottom w:val="single" w:sz="4" w:space="0" w:color="000000"/>
              <w:right w:val="single" w:sz="4" w:space="0" w:color="000000"/>
            </w:tcBorders>
            <w:shd w:val="clear" w:color="auto" w:fill="auto"/>
            <w:vAlign w:val="center"/>
            <w:hideMark/>
          </w:tcPr>
          <w:p w14:paraId="71B6E4B7"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Islas canarias</w:t>
            </w:r>
          </w:p>
        </w:tc>
        <w:tc>
          <w:tcPr>
            <w:tcW w:w="1931" w:type="dxa"/>
            <w:tcBorders>
              <w:top w:val="nil"/>
              <w:left w:val="nil"/>
              <w:bottom w:val="single" w:sz="4" w:space="0" w:color="000000"/>
              <w:right w:val="single" w:sz="4" w:space="0" w:color="000000"/>
            </w:tcBorders>
            <w:shd w:val="clear" w:color="auto" w:fill="auto"/>
            <w:vAlign w:val="center"/>
            <w:hideMark/>
          </w:tcPr>
          <w:p w14:paraId="1071244A"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Antonio Cabrera de León</w:t>
            </w:r>
          </w:p>
        </w:tc>
        <w:tc>
          <w:tcPr>
            <w:tcW w:w="3718" w:type="dxa"/>
            <w:tcBorders>
              <w:top w:val="nil"/>
              <w:left w:val="nil"/>
              <w:bottom w:val="single" w:sz="4" w:space="0" w:color="000000"/>
              <w:right w:val="single" w:sz="4" w:space="0" w:color="000000"/>
            </w:tcBorders>
            <w:shd w:val="clear" w:color="auto" w:fill="auto"/>
            <w:vAlign w:val="center"/>
            <w:hideMark/>
          </w:tcPr>
          <w:p w14:paraId="5F89DC42"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Fundación Canaria Instituto de Investigación Sanitaria de Canarias</w:t>
            </w:r>
          </w:p>
        </w:tc>
      </w:tr>
      <w:tr w:rsidR="00413FB4" w:rsidRPr="00601FC5" w14:paraId="702CA4D8" w14:textId="77777777" w:rsidTr="004F2149">
        <w:trPr>
          <w:trHeight w:val="436"/>
        </w:trPr>
        <w:tc>
          <w:tcPr>
            <w:tcW w:w="460" w:type="dxa"/>
            <w:tcBorders>
              <w:top w:val="nil"/>
              <w:left w:val="single" w:sz="4" w:space="0" w:color="000000"/>
              <w:bottom w:val="single" w:sz="4" w:space="0" w:color="000000"/>
              <w:right w:val="single" w:sz="4" w:space="0" w:color="000000"/>
            </w:tcBorders>
            <w:shd w:val="clear" w:color="FFFFFF" w:fill="FFFFFF"/>
            <w:noWrap/>
            <w:vAlign w:val="center"/>
            <w:hideMark/>
          </w:tcPr>
          <w:p w14:paraId="452E7A2B"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24</w:t>
            </w:r>
          </w:p>
        </w:tc>
        <w:tc>
          <w:tcPr>
            <w:tcW w:w="1736" w:type="dxa"/>
            <w:tcBorders>
              <w:top w:val="nil"/>
              <w:left w:val="nil"/>
              <w:bottom w:val="single" w:sz="4" w:space="0" w:color="000000"/>
              <w:right w:val="single" w:sz="4" w:space="0" w:color="000000"/>
            </w:tcBorders>
            <w:shd w:val="clear" w:color="auto" w:fill="auto"/>
            <w:vAlign w:val="center"/>
            <w:hideMark/>
          </w:tcPr>
          <w:p w14:paraId="2311ADB9"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HERMEX</w:t>
            </w:r>
          </w:p>
        </w:tc>
        <w:tc>
          <w:tcPr>
            <w:tcW w:w="1060" w:type="dxa"/>
            <w:tcBorders>
              <w:top w:val="nil"/>
              <w:left w:val="nil"/>
              <w:bottom w:val="single" w:sz="4" w:space="0" w:color="000000"/>
              <w:right w:val="single" w:sz="4" w:space="0" w:color="000000"/>
            </w:tcBorders>
            <w:shd w:val="clear" w:color="auto" w:fill="auto"/>
            <w:vAlign w:val="center"/>
            <w:hideMark/>
          </w:tcPr>
          <w:p w14:paraId="78424D79"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Extremadura</w:t>
            </w:r>
          </w:p>
        </w:tc>
        <w:tc>
          <w:tcPr>
            <w:tcW w:w="1931" w:type="dxa"/>
            <w:tcBorders>
              <w:top w:val="nil"/>
              <w:left w:val="nil"/>
              <w:bottom w:val="single" w:sz="4" w:space="0" w:color="000000"/>
              <w:right w:val="single" w:sz="4" w:space="0" w:color="000000"/>
            </w:tcBorders>
            <w:shd w:val="clear" w:color="auto" w:fill="auto"/>
            <w:vAlign w:val="center"/>
            <w:hideMark/>
          </w:tcPr>
          <w:p w14:paraId="22A30ECC"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Fco. Javier Félix Redondo</w:t>
            </w:r>
          </w:p>
        </w:tc>
        <w:tc>
          <w:tcPr>
            <w:tcW w:w="3718" w:type="dxa"/>
            <w:tcBorders>
              <w:top w:val="nil"/>
              <w:left w:val="nil"/>
              <w:bottom w:val="single" w:sz="4" w:space="0" w:color="000000"/>
              <w:right w:val="single" w:sz="4" w:space="0" w:color="000000"/>
            </w:tcBorders>
            <w:shd w:val="clear" w:color="auto" w:fill="auto"/>
            <w:vAlign w:val="center"/>
            <w:hideMark/>
          </w:tcPr>
          <w:p w14:paraId="647B7B0E"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Fundación para la Formación e Investigación de los Profesionales de la Salud de Extremadura (FundeSalud)</w:t>
            </w:r>
          </w:p>
        </w:tc>
      </w:tr>
      <w:tr w:rsidR="00413FB4" w:rsidRPr="00601FC5" w14:paraId="29F6D5FD" w14:textId="77777777" w:rsidTr="004F2149">
        <w:trPr>
          <w:trHeight w:val="616"/>
        </w:trPr>
        <w:tc>
          <w:tcPr>
            <w:tcW w:w="460" w:type="dxa"/>
            <w:tcBorders>
              <w:top w:val="nil"/>
              <w:left w:val="single" w:sz="4" w:space="0" w:color="000000"/>
              <w:bottom w:val="single" w:sz="4" w:space="0" w:color="000000"/>
              <w:right w:val="single" w:sz="4" w:space="0" w:color="000000"/>
            </w:tcBorders>
            <w:shd w:val="clear" w:color="FFFFFF" w:fill="FFFFFF"/>
            <w:noWrap/>
            <w:vAlign w:val="center"/>
            <w:hideMark/>
          </w:tcPr>
          <w:p w14:paraId="7BBCEDB9"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25</w:t>
            </w:r>
          </w:p>
        </w:tc>
        <w:tc>
          <w:tcPr>
            <w:tcW w:w="1736" w:type="dxa"/>
            <w:tcBorders>
              <w:top w:val="nil"/>
              <w:left w:val="nil"/>
              <w:bottom w:val="single" w:sz="4" w:space="0" w:color="000000"/>
              <w:right w:val="single" w:sz="4" w:space="0" w:color="000000"/>
            </w:tcBorders>
            <w:shd w:val="clear" w:color="auto" w:fill="auto"/>
            <w:vAlign w:val="center"/>
            <w:hideMark/>
          </w:tcPr>
          <w:p w14:paraId="19F8CAC5"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HORTEGA</w:t>
            </w:r>
          </w:p>
        </w:tc>
        <w:tc>
          <w:tcPr>
            <w:tcW w:w="1060" w:type="dxa"/>
            <w:tcBorders>
              <w:top w:val="nil"/>
              <w:left w:val="nil"/>
              <w:bottom w:val="single" w:sz="4" w:space="0" w:color="000000"/>
              <w:right w:val="single" w:sz="4" w:space="0" w:color="000000"/>
            </w:tcBorders>
            <w:shd w:val="clear" w:color="auto" w:fill="auto"/>
            <w:vAlign w:val="center"/>
            <w:hideMark/>
          </w:tcPr>
          <w:p w14:paraId="7887A514"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Castilla y León</w:t>
            </w:r>
          </w:p>
        </w:tc>
        <w:tc>
          <w:tcPr>
            <w:tcW w:w="1931" w:type="dxa"/>
            <w:tcBorders>
              <w:top w:val="nil"/>
              <w:left w:val="nil"/>
              <w:bottom w:val="single" w:sz="4" w:space="0" w:color="000000"/>
              <w:right w:val="single" w:sz="4" w:space="0" w:color="000000"/>
            </w:tcBorders>
            <w:shd w:val="clear" w:color="auto" w:fill="auto"/>
            <w:vAlign w:val="center"/>
            <w:hideMark/>
          </w:tcPr>
          <w:p w14:paraId="06D4F558"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Juan C. Martín Escudero</w:t>
            </w:r>
          </w:p>
        </w:tc>
        <w:tc>
          <w:tcPr>
            <w:tcW w:w="3718" w:type="dxa"/>
            <w:tcBorders>
              <w:top w:val="nil"/>
              <w:left w:val="nil"/>
              <w:bottom w:val="single" w:sz="4" w:space="0" w:color="000000"/>
              <w:right w:val="single" w:sz="4" w:space="0" w:color="000000"/>
            </w:tcBorders>
            <w:shd w:val="clear" w:color="auto" w:fill="auto"/>
            <w:vAlign w:val="center"/>
            <w:hideMark/>
          </w:tcPr>
          <w:p w14:paraId="32D4D4DC"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Departamento de Medicina, Dermatología y Toxicología de la Facultad de Medicina de la Universidad de Valladolid (Med-Uva)</w:t>
            </w:r>
          </w:p>
        </w:tc>
      </w:tr>
      <w:tr w:rsidR="00413FB4" w:rsidRPr="00413FB4" w14:paraId="362998C1" w14:textId="77777777" w:rsidTr="004F2149">
        <w:trPr>
          <w:trHeight w:val="360"/>
        </w:trPr>
        <w:tc>
          <w:tcPr>
            <w:tcW w:w="460" w:type="dxa"/>
            <w:tcBorders>
              <w:top w:val="nil"/>
              <w:left w:val="single" w:sz="4" w:space="0" w:color="000000"/>
              <w:bottom w:val="single" w:sz="4" w:space="0" w:color="000000"/>
              <w:right w:val="single" w:sz="4" w:space="0" w:color="000000"/>
            </w:tcBorders>
            <w:shd w:val="clear" w:color="FFFFFF" w:fill="EDEDED"/>
            <w:noWrap/>
            <w:vAlign w:val="center"/>
            <w:hideMark/>
          </w:tcPr>
          <w:p w14:paraId="7D7C0B1F"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26</w:t>
            </w:r>
          </w:p>
        </w:tc>
        <w:tc>
          <w:tcPr>
            <w:tcW w:w="1736" w:type="dxa"/>
            <w:tcBorders>
              <w:top w:val="nil"/>
              <w:left w:val="nil"/>
              <w:bottom w:val="single" w:sz="4" w:space="0" w:color="000000"/>
              <w:right w:val="single" w:sz="4" w:space="0" w:color="000000"/>
            </w:tcBorders>
            <w:shd w:val="clear" w:color="000000" w:fill="EDEDED"/>
            <w:vAlign w:val="center"/>
            <w:hideMark/>
          </w:tcPr>
          <w:p w14:paraId="1AC397A7"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NAVARRA 93</w:t>
            </w:r>
          </w:p>
        </w:tc>
        <w:tc>
          <w:tcPr>
            <w:tcW w:w="1060" w:type="dxa"/>
            <w:tcBorders>
              <w:top w:val="nil"/>
              <w:left w:val="nil"/>
              <w:bottom w:val="single" w:sz="4" w:space="0" w:color="000000"/>
              <w:right w:val="single" w:sz="4" w:space="0" w:color="000000"/>
            </w:tcBorders>
            <w:shd w:val="clear" w:color="000000" w:fill="EDEDED"/>
            <w:vAlign w:val="center"/>
            <w:hideMark/>
          </w:tcPr>
          <w:p w14:paraId="5C9DB104"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Navarra</w:t>
            </w:r>
          </w:p>
        </w:tc>
        <w:tc>
          <w:tcPr>
            <w:tcW w:w="1931" w:type="dxa"/>
            <w:tcBorders>
              <w:top w:val="nil"/>
              <w:left w:val="nil"/>
              <w:bottom w:val="single" w:sz="4" w:space="0" w:color="000000"/>
              <w:right w:val="single" w:sz="4" w:space="0" w:color="000000"/>
            </w:tcBorders>
            <w:shd w:val="clear" w:color="000000" w:fill="EDEDED"/>
            <w:vAlign w:val="center"/>
            <w:hideMark/>
          </w:tcPr>
          <w:p w14:paraId="289CCE01"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Concepción Moreno</w:t>
            </w:r>
          </w:p>
        </w:tc>
        <w:tc>
          <w:tcPr>
            <w:tcW w:w="3718" w:type="dxa"/>
            <w:vMerge w:val="restart"/>
            <w:tcBorders>
              <w:top w:val="nil"/>
              <w:left w:val="single" w:sz="4" w:space="0" w:color="000000"/>
              <w:bottom w:val="single" w:sz="4" w:space="0" w:color="000000"/>
              <w:right w:val="single" w:sz="4" w:space="0" w:color="000000"/>
            </w:tcBorders>
            <w:shd w:val="clear" w:color="000000" w:fill="EDEDED"/>
            <w:vAlign w:val="center"/>
            <w:hideMark/>
          </w:tcPr>
          <w:p w14:paraId="2297D741"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Fundación Miguel Servet (NAVARRABIOMED)</w:t>
            </w:r>
          </w:p>
        </w:tc>
      </w:tr>
      <w:tr w:rsidR="00413FB4" w:rsidRPr="00413FB4" w14:paraId="1AF2E101" w14:textId="77777777" w:rsidTr="004F2149">
        <w:trPr>
          <w:trHeight w:val="360"/>
        </w:trPr>
        <w:tc>
          <w:tcPr>
            <w:tcW w:w="460" w:type="dxa"/>
            <w:tcBorders>
              <w:top w:val="nil"/>
              <w:left w:val="single" w:sz="4" w:space="0" w:color="000000"/>
              <w:bottom w:val="single" w:sz="4" w:space="0" w:color="000000"/>
              <w:right w:val="single" w:sz="4" w:space="0" w:color="000000"/>
            </w:tcBorders>
            <w:shd w:val="clear" w:color="FFFFFF" w:fill="EDEDED"/>
            <w:noWrap/>
            <w:vAlign w:val="center"/>
            <w:hideMark/>
          </w:tcPr>
          <w:p w14:paraId="74D5EA2B"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27</w:t>
            </w:r>
          </w:p>
        </w:tc>
        <w:tc>
          <w:tcPr>
            <w:tcW w:w="1736" w:type="dxa"/>
            <w:tcBorders>
              <w:top w:val="nil"/>
              <w:left w:val="nil"/>
              <w:bottom w:val="single" w:sz="4" w:space="0" w:color="000000"/>
              <w:right w:val="single" w:sz="4" w:space="0" w:color="000000"/>
            </w:tcBorders>
            <w:shd w:val="clear" w:color="000000" w:fill="EDEDED"/>
            <w:vAlign w:val="center"/>
            <w:hideMark/>
          </w:tcPr>
          <w:p w14:paraId="4D856D74"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EPIC-NAVARRA</w:t>
            </w:r>
          </w:p>
        </w:tc>
        <w:tc>
          <w:tcPr>
            <w:tcW w:w="1060" w:type="dxa"/>
            <w:tcBorders>
              <w:top w:val="nil"/>
              <w:left w:val="nil"/>
              <w:bottom w:val="single" w:sz="4" w:space="0" w:color="000000"/>
              <w:right w:val="single" w:sz="4" w:space="0" w:color="000000"/>
            </w:tcBorders>
            <w:shd w:val="clear" w:color="000000" w:fill="EDEDED"/>
            <w:vAlign w:val="center"/>
            <w:hideMark/>
          </w:tcPr>
          <w:p w14:paraId="12C4E278"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Navarra</w:t>
            </w:r>
          </w:p>
        </w:tc>
        <w:tc>
          <w:tcPr>
            <w:tcW w:w="1931" w:type="dxa"/>
            <w:tcBorders>
              <w:top w:val="nil"/>
              <w:left w:val="nil"/>
              <w:bottom w:val="single" w:sz="4" w:space="0" w:color="000000"/>
              <w:right w:val="single" w:sz="4" w:space="0" w:color="000000"/>
            </w:tcBorders>
            <w:shd w:val="clear" w:color="000000" w:fill="EDEDED"/>
            <w:vAlign w:val="center"/>
            <w:hideMark/>
          </w:tcPr>
          <w:p w14:paraId="2630DB94"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Marcela Guevara Eslava</w:t>
            </w:r>
          </w:p>
        </w:tc>
        <w:tc>
          <w:tcPr>
            <w:tcW w:w="3718" w:type="dxa"/>
            <w:vMerge/>
            <w:tcBorders>
              <w:top w:val="nil"/>
              <w:left w:val="single" w:sz="4" w:space="0" w:color="000000"/>
              <w:bottom w:val="single" w:sz="4" w:space="0" w:color="000000"/>
              <w:right w:val="single" w:sz="4" w:space="0" w:color="000000"/>
            </w:tcBorders>
            <w:vAlign w:val="center"/>
            <w:hideMark/>
          </w:tcPr>
          <w:p w14:paraId="3B648945" w14:textId="77777777" w:rsidR="00413FB4" w:rsidRPr="00413FB4" w:rsidRDefault="00413FB4" w:rsidP="00413FB4">
            <w:pPr>
              <w:spacing w:after="0" w:line="240" w:lineRule="auto"/>
              <w:rPr>
                <w:rFonts w:ascii="Arial" w:eastAsia="Times New Roman" w:hAnsi="Arial" w:cs="Arial"/>
                <w:color w:val="000000"/>
                <w:sz w:val="16"/>
                <w:szCs w:val="16"/>
                <w:lang w:val="ca-ES" w:eastAsia="ca-ES"/>
              </w:rPr>
            </w:pPr>
          </w:p>
        </w:tc>
      </w:tr>
      <w:tr w:rsidR="00413FB4" w:rsidRPr="00413FB4" w14:paraId="39DCC137" w14:textId="77777777" w:rsidTr="004F2149">
        <w:trPr>
          <w:trHeight w:val="360"/>
        </w:trPr>
        <w:tc>
          <w:tcPr>
            <w:tcW w:w="460" w:type="dxa"/>
            <w:tcBorders>
              <w:top w:val="nil"/>
              <w:left w:val="single" w:sz="4" w:space="0" w:color="000000"/>
              <w:bottom w:val="single" w:sz="4" w:space="0" w:color="000000"/>
              <w:right w:val="single" w:sz="4" w:space="0" w:color="000000"/>
            </w:tcBorders>
            <w:shd w:val="clear" w:color="FFFFFF" w:fill="EDEDED"/>
            <w:noWrap/>
            <w:vAlign w:val="center"/>
            <w:hideMark/>
          </w:tcPr>
          <w:p w14:paraId="72AE9B08"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28</w:t>
            </w:r>
          </w:p>
        </w:tc>
        <w:tc>
          <w:tcPr>
            <w:tcW w:w="1736" w:type="dxa"/>
            <w:tcBorders>
              <w:top w:val="nil"/>
              <w:left w:val="nil"/>
              <w:bottom w:val="single" w:sz="4" w:space="0" w:color="000000"/>
              <w:right w:val="single" w:sz="4" w:space="0" w:color="000000"/>
            </w:tcBorders>
            <w:shd w:val="clear" w:color="000000" w:fill="EDEDED"/>
            <w:vAlign w:val="center"/>
            <w:hideMark/>
          </w:tcPr>
          <w:p w14:paraId="2F7E8089"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RIVANA</w:t>
            </w:r>
          </w:p>
        </w:tc>
        <w:tc>
          <w:tcPr>
            <w:tcW w:w="1060" w:type="dxa"/>
            <w:tcBorders>
              <w:top w:val="nil"/>
              <w:left w:val="nil"/>
              <w:bottom w:val="single" w:sz="4" w:space="0" w:color="000000"/>
              <w:right w:val="single" w:sz="4" w:space="0" w:color="000000"/>
            </w:tcBorders>
            <w:shd w:val="clear" w:color="000000" w:fill="EDEDED"/>
            <w:vAlign w:val="center"/>
            <w:hideMark/>
          </w:tcPr>
          <w:p w14:paraId="2315E0B6"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Navarra</w:t>
            </w:r>
          </w:p>
        </w:tc>
        <w:tc>
          <w:tcPr>
            <w:tcW w:w="1931" w:type="dxa"/>
            <w:tcBorders>
              <w:top w:val="nil"/>
              <w:left w:val="nil"/>
              <w:bottom w:val="single" w:sz="4" w:space="0" w:color="000000"/>
              <w:right w:val="single" w:sz="4" w:space="0" w:color="000000"/>
            </w:tcBorders>
            <w:shd w:val="clear" w:color="000000" w:fill="EDEDED"/>
            <w:vAlign w:val="center"/>
            <w:hideMark/>
          </w:tcPr>
          <w:p w14:paraId="195A70E6"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Mª Jesús Guembe Suescun</w:t>
            </w:r>
          </w:p>
        </w:tc>
        <w:tc>
          <w:tcPr>
            <w:tcW w:w="3718" w:type="dxa"/>
            <w:vMerge/>
            <w:tcBorders>
              <w:top w:val="nil"/>
              <w:left w:val="single" w:sz="4" w:space="0" w:color="000000"/>
              <w:bottom w:val="single" w:sz="4" w:space="0" w:color="000000"/>
              <w:right w:val="single" w:sz="4" w:space="0" w:color="000000"/>
            </w:tcBorders>
            <w:vAlign w:val="center"/>
            <w:hideMark/>
          </w:tcPr>
          <w:p w14:paraId="3DA9E5AC" w14:textId="77777777" w:rsidR="00413FB4" w:rsidRPr="00413FB4" w:rsidRDefault="00413FB4" w:rsidP="00413FB4">
            <w:pPr>
              <w:spacing w:after="0" w:line="240" w:lineRule="auto"/>
              <w:rPr>
                <w:rFonts w:ascii="Arial" w:eastAsia="Times New Roman" w:hAnsi="Arial" w:cs="Arial"/>
                <w:color w:val="000000"/>
                <w:sz w:val="16"/>
                <w:szCs w:val="16"/>
                <w:lang w:val="ca-ES" w:eastAsia="ca-ES"/>
              </w:rPr>
            </w:pPr>
          </w:p>
        </w:tc>
      </w:tr>
      <w:tr w:rsidR="00413FB4" w:rsidRPr="00601FC5" w14:paraId="306EF209" w14:textId="77777777" w:rsidTr="004F2149">
        <w:trPr>
          <w:trHeight w:val="408"/>
        </w:trPr>
        <w:tc>
          <w:tcPr>
            <w:tcW w:w="460" w:type="dxa"/>
            <w:tcBorders>
              <w:top w:val="nil"/>
              <w:left w:val="single" w:sz="4" w:space="0" w:color="000000"/>
              <w:bottom w:val="single" w:sz="4" w:space="0" w:color="000000"/>
              <w:right w:val="single" w:sz="4" w:space="0" w:color="000000"/>
            </w:tcBorders>
            <w:shd w:val="clear" w:color="FFFFFF" w:fill="FFFFFF"/>
            <w:noWrap/>
            <w:vAlign w:val="center"/>
            <w:hideMark/>
          </w:tcPr>
          <w:p w14:paraId="64ED2AA1"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29</w:t>
            </w:r>
          </w:p>
        </w:tc>
        <w:tc>
          <w:tcPr>
            <w:tcW w:w="1736" w:type="dxa"/>
            <w:tcBorders>
              <w:top w:val="nil"/>
              <w:left w:val="nil"/>
              <w:bottom w:val="single" w:sz="4" w:space="0" w:color="000000"/>
              <w:right w:val="single" w:sz="4" w:space="0" w:color="000000"/>
            </w:tcBorders>
            <w:shd w:val="clear" w:color="FFFFFF" w:fill="FFFFFF"/>
            <w:vAlign w:val="center"/>
            <w:hideMark/>
          </w:tcPr>
          <w:p w14:paraId="79893F8C"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RECCYL</w:t>
            </w:r>
          </w:p>
        </w:tc>
        <w:tc>
          <w:tcPr>
            <w:tcW w:w="1060" w:type="dxa"/>
            <w:tcBorders>
              <w:top w:val="nil"/>
              <w:left w:val="nil"/>
              <w:bottom w:val="single" w:sz="4" w:space="0" w:color="000000"/>
              <w:right w:val="single" w:sz="4" w:space="0" w:color="000000"/>
            </w:tcBorders>
            <w:shd w:val="clear" w:color="auto" w:fill="auto"/>
            <w:vAlign w:val="center"/>
            <w:hideMark/>
          </w:tcPr>
          <w:p w14:paraId="2157CEA1"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Catilla y León</w:t>
            </w:r>
          </w:p>
        </w:tc>
        <w:tc>
          <w:tcPr>
            <w:tcW w:w="1931" w:type="dxa"/>
            <w:tcBorders>
              <w:top w:val="nil"/>
              <w:left w:val="nil"/>
              <w:bottom w:val="single" w:sz="4" w:space="0" w:color="000000"/>
              <w:right w:val="single" w:sz="4" w:space="0" w:color="000000"/>
            </w:tcBorders>
            <w:shd w:val="clear" w:color="auto" w:fill="auto"/>
            <w:vAlign w:val="center"/>
            <w:hideMark/>
          </w:tcPr>
          <w:p w14:paraId="409EB833"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Tomás Vega Alonso</w:t>
            </w:r>
          </w:p>
        </w:tc>
        <w:tc>
          <w:tcPr>
            <w:tcW w:w="3718" w:type="dxa"/>
            <w:tcBorders>
              <w:top w:val="nil"/>
              <w:left w:val="nil"/>
              <w:bottom w:val="single" w:sz="4" w:space="0" w:color="000000"/>
              <w:right w:val="single" w:sz="4" w:space="0" w:color="000000"/>
            </w:tcBorders>
            <w:shd w:val="clear" w:color="auto" w:fill="auto"/>
            <w:vAlign w:val="center"/>
            <w:hideMark/>
          </w:tcPr>
          <w:p w14:paraId="240D61D5"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Instituto de Estudios de Ciencias de la Salud de Castilla y León (IECSCYL)</w:t>
            </w:r>
          </w:p>
        </w:tc>
      </w:tr>
      <w:tr w:rsidR="00413FB4" w:rsidRPr="00601FC5" w14:paraId="060D9E5B" w14:textId="77777777" w:rsidTr="004F2149">
        <w:trPr>
          <w:trHeight w:val="408"/>
        </w:trPr>
        <w:tc>
          <w:tcPr>
            <w:tcW w:w="460" w:type="dxa"/>
            <w:tcBorders>
              <w:top w:val="nil"/>
              <w:left w:val="single" w:sz="4" w:space="0" w:color="000000"/>
              <w:bottom w:val="single" w:sz="4" w:space="0" w:color="000000"/>
              <w:right w:val="single" w:sz="4" w:space="0" w:color="000000"/>
            </w:tcBorders>
            <w:shd w:val="clear" w:color="FFFFFF" w:fill="FFFFFF"/>
            <w:noWrap/>
            <w:vAlign w:val="center"/>
            <w:hideMark/>
          </w:tcPr>
          <w:p w14:paraId="2B480BF4"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30</w:t>
            </w:r>
          </w:p>
        </w:tc>
        <w:tc>
          <w:tcPr>
            <w:tcW w:w="1736" w:type="dxa"/>
            <w:tcBorders>
              <w:top w:val="nil"/>
              <w:left w:val="nil"/>
              <w:bottom w:val="single" w:sz="4" w:space="0" w:color="000000"/>
              <w:right w:val="single" w:sz="4" w:space="0" w:color="000000"/>
            </w:tcBorders>
            <w:shd w:val="clear" w:color="auto" w:fill="auto"/>
            <w:vAlign w:val="center"/>
            <w:hideMark/>
          </w:tcPr>
          <w:p w14:paraId="05FF4A77"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PREDIMERC</w:t>
            </w:r>
          </w:p>
        </w:tc>
        <w:tc>
          <w:tcPr>
            <w:tcW w:w="1060" w:type="dxa"/>
            <w:tcBorders>
              <w:top w:val="nil"/>
              <w:left w:val="nil"/>
              <w:bottom w:val="single" w:sz="4" w:space="0" w:color="000000"/>
              <w:right w:val="single" w:sz="4" w:space="0" w:color="000000"/>
            </w:tcBorders>
            <w:shd w:val="clear" w:color="auto" w:fill="auto"/>
            <w:vAlign w:val="center"/>
            <w:hideMark/>
          </w:tcPr>
          <w:p w14:paraId="2DD85AE6"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Madrid</w:t>
            </w:r>
          </w:p>
        </w:tc>
        <w:tc>
          <w:tcPr>
            <w:tcW w:w="1931" w:type="dxa"/>
            <w:tcBorders>
              <w:top w:val="nil"/>
              <w:left w:val="nil"/>
              <w:bottom w:val="single" w:sz="4" w:space="0" w:color="000000"/>
              <w:right w:val="single" w:sz="4" w:space="0" w:color="000000"/>
            </w:tcBorders>
            <w:shd w:val="clear" w:color="auto" w:fill="auto"/>
            <w:vAlign w:val="center"/>
            <w:hideMark/>
          </w:tcPr>
          <w:p w14:paraId="6023EEB6" w14:textId="77777777" w:rsidR="00413FB4" w:rsidRPr="00413FB4" w:rsidRDefault="00413FB4" w:rsidP="00413FB4">
            <w:pPr>
              <w:spacing w:after="0" w:line="240" w:lineRule="auto"/>
              <w:jc w:val="center"/>
              <w:rPr>
                <w:rFonts w:ascii="Arial" w:eastAsia="Times New Roman" w:hAnsi="Arial" w:cs="Arial"/>
                <w:sz w:val="16"/>
                <w:szCs w:val="16"/>
                <w:lang w:val="ca-ES" w:eastAsia="ca-ES"/>
              </w:rPr>
            </w:pPr>
            <w:r w:rsidRPr="00413FB4">
              <w:rPr>
                <w:rFonts w:ascii="Arial" w:eastAsia="Times New Roman" w:hAnsi="Arial" w:cs="Arial"/>
                <w:sz w:val="16"/>
                <w:szCs w:val="16"/>
                <w:lang w:val="ca-ES" w:eastAsia="ca-ES"/>
              </w:rPr>
              <w:t>Ana Mª Gandarillas</w:t>
            </w:r>
          </w:p>
        </w:tc>
        <w:tc>
          <w:tcPr>
            <w:tcW w:w="3718" w:type="dxa"/>
            <w:tcBorders>
              <w:top w:val="nil"/>
              <w:left w:val="nil"/>
              <w:bottom w:val="single" w:sz="4" w:space="0" w:color="000000"/>
              <w:right w:val="single" w:sz="4" w:space="0" w:color="000000"/>
            </w:tcBorders>
            <w:shd w:val="clear" w:color="auto" w:fill="auto"/>
            <w:vAlign w:val="center"/>
            <w:hideMark/>
          </w:tcPr>
          <w:p w14:paraId="5D89AF0E" w14:textId="77777777" w:rsidR="00413FB4" w:rsidRPr="00413FB4" w:rsidRDefault="00413FB4" w:rsidP="00413FB4">
            <w:pPr>
              <w:spacing w:after="0" w:line="240" w:lineRule="auto"/>
              <w:jc w:val="center"/>
              <w:rPr>
                <w:rFonts w:ascii="Arial" w:eastAsia="Times New Roman" w:hAnsi="Arial" w:cs="Arial"/>
                <w:color w:val="000000"/>
                <w:sz w:val="16"/>
                <w:szCs w:val="16"/>
                <w:lang w:val="ca-ES" w:eastAsia="ca-ES"/>
              </w:rPr>
            </w:pPr>
            <w:r w:rsidRPr="00413FB4">
              <w:rPr>
                <w:rFonts w:ascii="Arial" w:eastAsia="Times New Roman" w:hAnsi="Arial" w:cs="Arial"/>
                <w:color w:val="000000"/>
                <w:sz w:val="16"/>
                <w:szCs w:val="16"/>
                <w:lang w:val="ca-ES" w:eastAsia="ca-ES"/>
              </w:rPr>
              <w:t>Dirección General de Salud Pública de la Comunidad de Madrid</w:t>
            </w:r>
          </w:p>
        </w:tc>
      </w:tr>
      <w:tr w:rsidR="004F2149" w:rsidRPr="00601FC5" w14:paraId="6C835EBE" w14:textId="77777777" w:rsidTr="004F2149">
        <w:trPr>
          <w:trHeight w:val="332"/>
        </w:trPr>
        <w:tc>
          <w:tcPr>
            <w:tcW w:w="460" w:type="dxa"/>
            <w:tcBorders>
              <w:top w:val="nil"/>
              <w:left w:val="single" w:sz="4" w:space="0" w:color="000000"/>
              <w:bottom w:val="single" w:sz="8" w:space="0" w:color="000000"/>
              <w:right w:val="single" w:sz="4" w:space="0" w:color="000000"/>
            </w:tcBorders>
            <w:shd w:val="clear" w:color="FFFFFF" w:fill="C6E0B4"/>
            <w:noWrap/>
            <w:vAlign w:val="center"/>
            <w:hideMark/>
          </w:tcPr>
          <w:p w14:paraId="5380BC9C" w14:textId="77777777" w:rsidR="004F2149" w:rsidRPr="004F2149" w:rsidRDefault="004F2149" w:rsidP="00413FB4">
            <w:pPr>
              <w:spacing w:after="0" w:line="240" w:lineRule="auto"/>
              <w:jc w:val="center"/>
              <w:rPr>
                <w:rFonts w:ascii="Arial" w:eastAsia="Times New Roman" w:hAnsi="Arial" w:cs="Arial"/>
                <w:b/>
                <w:bCs/>
                <w:color w:val="000000"/>
                <w:sz w:val="16"/>
                <w:szCs w:val="16"/>
                <w:lang w:val="ca-ES" w:eastAsia="ca-ES"/>
              </w:rPr>
            </w:pPr>
            <w:r w:rsidRPr="004F2149">
              <w:rPr>
                <w:rFonts w:ascii="Arial" w:eastAsia="Times New Roman" w:hAnsi="Arial" w:cs="Arial"/>
                <w:b/>
                <w:bCs/>
                <w:color w:val="000000"/>
                <w:sz w:val="16"/>
                <w:szCs w:val="16"/>
                <w:lang w:val="ca-ES" w:eastAsia="ca-ES"/>
              </w:rPr>
              <w:t>31</w:t>
            </w:r>
          </w:p>
        </w:tc>
        <w:tc>
          <w:tcPr>
            <w:tcW w:w="1736" w:type="dxa"/>
            <w:tcBorders>
              <w:top w:val="nil"/>
              <w:left w:val="nil"/>
              <w:bottom w:val="single" w:sz="8" w:space="0" w:color="000000"/>
              <w:right w:val="single" w:sz="4" w:space="0" w:color="000000"/>
            </w:tcBorders>
            <w:shd w:val="clear" w:color="000000" w:fill="C6E0B4"/>
            <w:vAlign w:val="center"/>
            <w:hideMark/>
          </w:tcPr>
          <w:p w14:paraId="0CD08551" w14:textId="65325648" w:rsidR="004F2149" w:rsidRPr="004F2149" w:rsidRDefault="004F2149" w:rsidP="00413FB4">
            <w:pPr>
              <w:spacing w:after="0" w:line="240" w:lineRule="auto"/>
              <w:jc w:val="center"/>
              <w:rPr>
                <w:rFonts w:ascii="Arial" w:eastAsia="Times New Roman" w:hAnsi="Arial" w:cs="Arial"/>
                <w:b/>
                <w:bCs/>
                <w:color w:val="000000"/>
                <w:sz w:val="16"/>
                <w:szCs w:val="16"/>
                <w:lang w:val="ca-ES" w:eastAsia="ca-ES"/>
              </w:rPr>
            </w:pPr>
            <w:r w:rsidRPr="004F2149">
              <w:rPr>
                <w:rFonts w:ascii="Arial" w:eastAsia="Times New Roman" w:hAnsi="Arial" w:cs="Arial"/>
                <w:b/>
                <w:bCs/>
                <w:color w:val="000000"/>
                <w:sz w:val="16"/>
                <w:szCs w:val="16"/>
                <w:lang w:val="ca-ES" w:eastAsia="ca-ES"/>
              </w:rPr>
              <w:t>IBERICAN+RICARTO</w:t>
            </w:r>
          </w:p>
        </w:tc>
        <w:tc>
          <w:tcPr>
            <w:tcW w:w="1060" w:type="dxa"/>
            <w:tcBorders>
              <w:top w:val="nil"/>
              <w:left w:val="nil"/>
              <w:bottom w:val="single" w:sz="8" w:space="0" w:color="000000"/>
              <w:right w:val="single" w:sz="4" w:space="0" w:color="000000"/>
            </w:tcBorders>
            <w:shd w:val="clear" w:color="000000" w:fill="C6E0B4"/>
            <w:vAlign w:val="center"/>
            <w:hideMark/>
          </w:tcPr>
          <w:p w14:paraId="36972355" w14:textId="77777777" w:rsidR="004F2149" w:rsidRPr="004F2149" w:rsidRDefault="004F2149" w:rsidP="00413FB4">
            <w:pPr>
              <w:spacing w:after="0" w:line="240" w:lineRule="auto"/>
              <w:jc w:val="center"/>
              <w:rPr>
                <w:rFonts w:ascii="Arial" w:eastAsia="Times New Roman" w:hAnsi="Arial" w:cs="Arial"/>
                <w:color w:val="000000"/>
                <w:sz w:val="16"/>
                <w:szCs w:val="16"/>
                <w:lang w:val="ca-ES" w:eastAsia="ca-ES"/>
              </w:rPr>
            </w:pPr>
            <w:r w:rsidRPr="004F2149">
              <w:rPr>
                <w:rFonts w:ascii="Arial" w:eastAsia="Times New Roman" w:hAnsi="Arial" w:cs="Arial"/>
                <w:color w:val="000000"/>
                <w:sz w:val="16"/>
                <w:szCs w:val="16"/>
                <w:lang w:val="ca-ES" w:eastAsia="ca-ES"/>
              </w:rPr>
              <w:t>Spain</w:t>
            </w:r>
          </w:p>
        </w:tc>
        <w:tc>
          <w:tcPr>
            <w:tcW w:w="1931" w:type="dxa"/>
            <w:tcBorders>
              <w:top w:val="nil"/>
              <w:left w:val="nil"/>
              <w:bottom w:val="single" w:sz="8" w:space="0" w:color="000000"/>
              <w:right w:val="single" w:sz="4" w:space="0" w:color="000000"/>
            </w:tcBorders>
            <w:shd w:val="clear" w:color="000000" w:fill="C6E0B4"/>
            <w:vAlign w:val="center"/>
            <w:hideMark/>
          </w:tcPr>
          <w:p w14:paraId="5F33427A" w14:textId="77777777" w:rsidR="004F2149" w:rsidRPr="004F2149" w:rsidRDefault="004F2149" w:rsidP="00413FB4">
            <w:pPr>
              <w:spacing w:after="0" w:line="240" w:lineRule="auto"/>
              <w:jc w:val="center"/>
              <w:rPr>
                <w:rFonts w:ascii="Arial" w:eastAsia="Times New Roman" w:hAnsi="Arial" w:cs="Arial"/>
                <w:sz w:val="16"/>
                <w:szCs w:val="16"/>
                <w:lang w:val="ca-ES" w:eastAsia="ca-ES"/>
              </w:rPr>
            </w:pPr>
            <w:r w:rsidRPr="004F2149">
              <w:rPr>
                <w:rFonts w:ascii="Arial" w:eastAsia="Times New Roman" w:hAnsi="Arial" w:cs="Arial"/>
                <w:sz w:val="16"/>
                <w:szCs w:val="16"/>
                <w:lang w:val="ca-ES" w:eastAsia="ca-ES"/>
              </w:rPr>
              <w:t>Sergio Cinza</w:t>
            </w:r>
          </w:p>
        </w:tc>
        <w:tc>
          <w:tcPr>
            <w:tcW w:w="3718" w:type="dxa"/>
            <w:tcBorders>
              <w:top w:val="nil"/>
              <w:left w:val="single" w:sz="4" w:space="0" w:color="000000"/>
              <w:right w:val="single" w:sz="4" w:space="0" w:color="000000"/>
            </w:tcBorders>
            <w:shd w:val="clear" w:color="000000" w:fill="C6E0B4"/>
            <w:vAlign w:val="center"/>
            <w:hideMark/>
          </w:tcPr>
          <w:p w14:paraId="4C8A30EA" w14:textId="77777777" w:rsidR="004F2149" w:rsidRPr="004F2149" w:rsidRDefault="004F2149" w:rsidP="00413FB4">
            <w:pPr>
              <w:spacing w:after="0" w:line="240" w:lineRule="auto"/>
              <w:jc w:val="center"/>
              <w:rPr>
                <w:rFonts w:ascii="Arial" w:eastAsia="Times New Roman" w:hAnsi="Arial" w:cs="Arial"/>
                <w:color w:val="000000"/>
                <w:sz w:val="16"/>
                <w:szCs w:val="16"/>
                <w:lang w:val="ca-ES" w:eastAsia="ca-ES"/>
              </w:rPr>
            </w:pPr>
            <w:r w:rsidRPr="004F2149">
              <w:rPr>
                <w:rFonts w:ascii="Arial" w:eastAsia="Times New Roman" w:hAnsi="Arial" w:cs="Arial"/>
                <w:color w:val="000000"/>
                <w:sz w:val="16"/>
                <w:szCs w:val="16"/>
                <w:lang w:val="ca-ES" w:eastAsia="ca-ES"/>
              </w:rPr>
              <w:t>SEMERGEN (Sociedad Española de Médicos de Atención Primaria)</w:t>
            </w:r>
          </w:p>
        </w:tc>
      </w:tr>
      <w:tr w:rsidR="004F2149" w:rsidRPr="00601FC5" w14:paraId="0739C1FE" w14:textId="77777777" w:rsidTr="004F2149">
        <w:trPr>
          <w:trHeight w:val="340"/>
        </w:trPr>
        <w:tc>
          <w:tcPr>
            <w:tcW w:w="460" w:type="dxa"/>
            <w:tcBorders>
              <w:top w:val="single" w:sz="4" w:space="0" w:color="000000"/>
              <w:left w:val="single" w:sz="4" w:space="0" w:color="000000"/>
              <w:bottom w:val="single" w:sz="8" w:space="0" w:color="000000"/>
              <w:right w:val="single" w:sz="4" w:space="0" w:color="000000"/>
            </w:tcBorders>
            <w:shd w:val="clear" w:color="FFFFFF" w:fill="C6E0B4"/>
            <w:noWrap/>
            <w:vAlign w:val="center"/>
            <w:hideMark/>
          </w:tcPr>
          <w:p w14:paraId="06D681C8" w14:textId="77777777" w:rsidR="004F2149" w:rsidRPr="004F2149" w:rsidRDefault="004F2149" w:rsidP="00413FB4">
            <w:pPr>
              <w:spacing w:after="0" w:line="240" w:lineRule="auto"/>
              <w:jc w:val="center"/>
              <w:rPr>
                <w:rFonts w:ascii="Arial" w:eastAsia="Times New Roman" w:hAnsi="Arial" w:cs="Arial"/>
                <w:b/>
                <w:bCs/>
                <w:color w:val="000000"/>
                <w:sz w:val="16"/>
                <w:szCs w:val="16"/>
                <w:lang w:val="ca-ES" w:eastAsia="ca-ES"/>
              </w:rPr>
            </w:pPr>
            <w:r w:rsidRPr="004F2149">
              <w:rPr>
                <w:rFonts w:ascii="Arial" w:eastAsia="Times New Roman" w:hAnsi="Arial" w:cs="Arial"/>
                <w:b/>
                <w:bCs/>
                <w:color w:val="000000"/>
                <w:sz w:val="16"/>
                <w:szCs w:val="16"/>
                <w:lang w:val="ca-ES" w:eastAsia="ca-ES"/>
              </w:rPr>
              <w:t>32</w:t>
            </w:r>
          </w:p>
        </w:tc>
        <w:tc>
          <w:tcPr>
            <w:tcW w:w="1736" w:type="dxa"/>
            <w:tcBorders>
              <w:top w:val="single" w:sz="4" w:space="0" w:color="000000"/>
              <w:left w:val="nil"/>
              <w:bottom w:val="single" w:sz="8" w:space="0" w:color="000000"/>
              <w:right w:val="single" w:sz="4" w:space="0" w:color="000000"/>
            </w:tcBorders>
            <w:shd w:val="clear" w:color="000000" w:fill="C6E0B4"/>
            <w:vAlign w:val="center"/>
            <w:hideMark/>
          </w:tcPr>
          <w:p w14:paraId="6E3D98B7" w14:textId="0512D48E" w:rsidR="004F2149" w:rsidRPr="004F2149" w:rsidRDefault="004F2149" w:rsidP="00413FB4">
            <w:pPr>
              <w:spacing w:after="0" w:line="240" w:lineRule="auto"/>
              <w:jc w:val="center"/>
              <w:rPr>
                <w:rFonts w:ascii="Arial" w:eastAsia="Times New Roman" w:hAnsi="Arial" w:cs="Arial"/>
                <w:b/>
                <w:bCs/>
                <w:color w:val="000000"/>
                <w:sz w:val="16"/>
                <w:szCs w:val="16"/>
                <w:lang w:val="ca-ES" w:eastAsia="ca-ES"/>
              </w:rPr>
            </w:pPr>
            <w:r w:rsidRPr="004F2149">
              <w:rPr>
                <w:rFonts w:ascii="Arial" w:eastAsia="Times New Roman" w:hAnsi="Arial" w:cs="Arial"/>
                <w:b/>
                <w:bCs/>
                <w:color w:val="000000"/>
                <w:sz w:val="16"/>
                <w:szCs w:val="16"/>
                <w:lang w:val="ca-ES" w:eastAsia="ca-ES"/>
              </w:rPr>
              <w:t>AEGIS</w:t>
            </w:r>
          </w:p>
        </w:tc>
        <w:tc>
          <w:tcPr>
            <w:tcW w:w="1060" w:type="dxa"/>
            <w:tcBorders>
              <w:top w:val="single" w:sz="4" w:space="0" w:color="000000"/>
              <w:left w:val="nil"/>
              <w:bottom w:val="single" w:sz="8" w:space="0" w:color="000000"/>
              <w:right w:val="single" w:sz="4" w:space="0" w:color="000000"/>
            </w:tcBorders>
            <w:shd w:val="clear" w:color="000000" w:fill="C6E0B4"/>
            <w:vAlign w:val="center"/>
            <w:hideMark/>
          </w:tcPr>
          <w:p w14:paraId="4C189420" w14:textId="49A4705B" w:rsidR="004F2149" w:rsidRPr="004F2149" w:rsidRDefault="004F2149" w:rsidP="00413FB4">
            <w:pPr>
              <w:spacing w:after="0" w:line="240" w:lineRule="auto"/>
              <w:jc w:val="center"/>
              <w:rPr>
                <w:rFonts w:ascii="Arial" w:eastAsia="Times New Roman" w:hAnsi="Arial" w:cs="Arial"/>
                <w:color w:val="000000"/>
                <w:sz w:val="16"/>
                <w:szCs w:val="16"/>
                <w:lang w:val="ca-ES" w:eastAsia="ca-ES"/>
              </w:rPr>
            </w:pPr>
            <w:r w:rsidRPr="004F2149">
              <w:rPr>
                <w:rFonts w:ascii="Arial" w:eastAsia="Times New Roman" w:hAnsi="Arial" w:cs="Arial"/>
                <w:color w:val="000000"/>
                <w:sz w:val="16"/>
                <w:szCs w:val="16"/>
                <w:lang w:val="ca-ES" w:eastAsia="ca-ES"/>
              </w:rPr>
              <w:t>Galicia</w:t>
            </w:r>
          </w:p>
        </w:tc>
        <w:tc>
          <w:tcPr>
            <w:tcW w:w="1931" w:type="dxa"/>
            <w:tcBorders>
              <w:top w:val="single" w:sz="4" w:space="0" w:color="000000"/>
              <w:left w:val="nil"/>
              <w:bottom w:val="single" w:sz="8" w:space="0" w:color="000000"/>
              <w:right w:val="single" w:sz="4" w:space="0" w:color="000000"/>
            </w:tcBorders>
            <w:shd w:val="clear" w:color="000000" w:fill="C6E0B4"/>
            <w:vAlign w:val="center"/>
            <w:hideMark/>
          </w:tcPr>
          <w:p w14:paraId="65F75BFA" w14:textId="15CE2C67" w:rsidR="004F2149" w:rsidRPr="004F2149" w:rsidRDefault="004F2149" w:rsidP="00413FB4">
            <w:pPr>
              <w:spacing w:after="0" w:line="240" w:lineRule="auto"/>
              <w:jc w:val="center"/>
              <w:rPr>
                <w:rFonts w:ascii="Arial" w:eastAsia="Times New Roman" w:hAnsi="Arial" w:cs="Arial"/>
                <w:sz w:val="16"/>
                <w:szCs w:val="16"/>
                <w:lang w:val="ca-ES" w:eastAsia="ca-ES"/>
              </w:rPr>
            </w:pPr>
            <w:r w:rsidRPr="004F2149">
              <w:rPr>
                <w:rFonts w:ascii="Arial" w:eastAsia="Times New Roman" w:hAnsi="Arial" w:cs="Arial"/>
                <w:sz w:val="16"/>
                <w:szCs w:val="16"/>
                <w:lang w:val="ca-ES" w:eastAsia="ca-ES"/>
              </w:rPr>
              <w:t>Manuela Alonso</w:t>
            </w:r>
          </w:p>
        </w:tc>
        <w:tc>
          <w:tcPr>
            <w:tcW w:w="3718" w:type="dxa"/>
            <w:tcBorders>
              <w:left w:val="single" w:sz="4" w:space="0" w:color="000000"/>
              <w:bottom w:val="single" w:sz="8" w:space="0" w:color="000000"/>
              <w:right w:val="single" w:sz="4" w:space="0" w:color="000000"/>
            </w:tcBorders>
            <w:shd w:val="clear" w:color="000000" w:fill="C6E0B4"/>
            <w:vAlign w:val="center"/>
            <w:hideMark/>
          </w:tcPr>
          <w:p w14:paraId="5D90632E" w14:textId="0A3CE924" w:rsidR="004F2149" w:rsidRPr="004F2149" w:rsidRDefault="004F2149" w:rsidP="00413FB4">
            <w:pPr>
              <w:spacing w:after="0" w:line="240" w:lineRule="auto"/>
              <w:rPr>
                <w:rFonts w:ascii="Arial" w:eastAsia="Times New Roman" w:hAnsi="Arial" w:cs="Arial"/>
                <w:color w:val="000000"/>
                <w:sz w:val="16"/>
                <w:szCs w:val="16"/>
                <w:lang w:val="ca-ES" w:eastAsia="ca-ES"/>
              </w:rPr>
            </w:pPr>
            <w:r w:rsidRPr="004F2149">
              <w:rPr>
                <w:rFonts w:ascii="Arial" w:eastAsia="Times New Roman" w:hAnsi="Arial" w:cs="Arial"/>
                <w:color w:val="000000"/>
                <w:sz w:val="16"/>
                <w:szCs w:val="16"/>
                <w:lang w:val="ca-ES" w:eastAsia="ca-ES"/>
              </w:rPr>
              <w:t>Instituto de Investigación Sanitariade Santiago de Compostela (IDIS)</w:t>
            </w:r>
          </w:p>
        </w:tc>
      </w:tr>
      <w:tr w:rsidR="00413FB4" w:rsidRPr="00601FC5" w14:paraId="41B0CC87" w14:textId="77777777" w:rsidTr="004F2149">
        <w:trPr>
          <w:trHeight w:val="372"/>
        </w:trPr>
        <w:tc>
          <w:tcPr>
            <w:tcW w:w="460" w:type="dxa"/>
            <w:tcBorders>
              <w:top w:val="single" w:sz="4" w:space="0" w:color="000000"/>
              <w:left w:val="single" w:sz="4" w:space="0" w:color="000000"/>
              <w:bottom w:val="single" w:sz="8" w:space="0" w:color="000000"/>
              <w:right w:val="single" w:sz="4" w:space="0" w:color="000000"/>
            </w:tcBorders>
            <w:shd w:val="clear" w:color="FFFFFF" w:fill="FFFFFF"/>
            <w:noWrap/>
            <w:vAlign w:val="center"/>
            <w:hideMark/>
          </w:tcPr>
          <w:p w14:paraId="4DD3DE6D" w14:textId="77777777" w:rsidR="00413FB4" w:rsidRPr="00413FB4" w:rsidRDefault="00413FB4" w:rsidP="00413FB4">
            <w:pPr>
              <w:spacing w:after="0" w:line="240" w:lineRule="auto"/>
              <w:jc w:val="center"/>
              <w:rPr>
                <w:rFonts w:ascii="Arial" w:eastAsia="Times New Roman" w:hAnsi="Arial" w:cs="Arial"/>
                <w:b/>
                <w:bCs/>
                <w:color w:val="000000"/>
                <w:sz w:val="16"/>
                <w:szCs w:val="16"/>
                <w:lang w:val="ca-ES" w:eastAsia="ca-ES"/>
              </w:rPr>
            </w:pPr>
            <w:r w:rsidRPr="00413FB4">
              <w:rPr>
                <w:rFonts w:ascii="Arial" w:eastAsia="Times New Roman" w:hAnsi="Arial" w:cs="Arial"/>
                <w:b/>
                <w:bCs/>
                <w:color w:val="000000"/>
                <w:sz w:val="16"/>
                <w:szCs w:val="16"/>
                <w:lang w:val="ca-ES" w:eastAsia="ca-ES"/>
              </w:rPr>
              <w:t>33</w:t>
            </w:r>
          </w:p>
        </w:tc>
        <w:tc>
          <w:tcPr>
            <w:tcW w:w="1736" w:type="dxa"/>
            <w:tcBorders>
              <w:top w:val="single" w:sz="4" w:space="0" w:color="000000"/>
              <w:left w:val="nil"/>
              <w:bottom w:val="single" w:sz="8" w:space="0" w:color="000000"/>
              <w:right w:val="single" w:sz="4" w:space="0" w:color="000000"/>
            </w:tcBorders>
            <w:shd w:val="clear" w:color="auto" w:fill="auto"/>
            <w:vAlign w:val="center"/>
            <w:hideMark/>
          </w:tcPr>
          <w:p w14:paraId="5408DB6E" w14:textId="5CBB67B6" w:rsidR="00413FB4" w:rsidRPr="00413FB4" w:rsidRDefault="004F2149" w:rsidP="00413FB4">
            <w:pPr>
              <w:spacing w:after="0" w:line="240" w:lineRule="auto"/>
              <w:jc w:val="center"/>
              <w:rPr>
                <w:rFonts w:ascii="Arial" w:eastAsia="Times New Roman" w:hAnsi="Arial" w:cs="Arial"/>
                <w:b/>
                <w:bCs/>
                <w:color w:val="000000"/>
                <w:sz w:val="16"/>
                <w:szCs w:val="16"/>
                <w:lang w:val="ca-ES" w:eastAsia="ca-ES"/>
              </w:rPr>
            </w:pPr>
            <w:r>
              <w:rPr>
                <w:rFonts w:ascii="Arial" w:eastAsia="Times New Roman" w:hAnsi="Arial" w:cs="Arial"/>
                <w:b/>
                <w:bCs/>
                <w:color w:val="000000"/>
                <w:sz w:val="16"/>
                <w:szCs w:val="16"/>
                <w:lang w:val="ca-ES" w:eastAsia="ca-ES"/>
              </w:rPr>
              <w:t>DI@BETES EUSKADI</w:t>
            </w:r>
          </w:p>
        </w:tc>
        <w:tc>
          <w:tcPr>
            <w:tcW w:w="1060" w:type="dxa"/>
            <w:tcBorders>
              <w:top w:val="single" w:sz="4" w:space="0" w:color="000000"/>
              <w:left w:val="nil"/>
              <w:bottom w:val="single" w:sz="8" w:space="0" w:color="000000"/>
              <w:right w:val="single" w:sz="4" w:space="0" w:color="000000"/>
            </w:tcBorders>
            <w:shd w:val="clear" w:color="auto" w:fill="auto"/>
            <w:vAlign w:val="center"/>
            <w:hideMark/>
          </w:tcPr>
          <w:p w14:paraId="72D6F103" w14:textId="02D5BB33" w:rsidR="00413FB4" w:rsidRPr="00413FB4" w:rsidRDefault="004F2149" w:rsidP="00413FB4">
            <w:pPr>
              <w:spacing w:after="0" w:line="240" w:lineRule="auto"/>
              <w:jc w:val="center"/>
              <w:rPr>
                <w:rFonts w:ascii="Arial" w:eastAsia="Times New Roman" w:hAnsi="Arial" w:cs="Arial"/>
                <w:color w:val="000000"/>
                <w:sz w:val="16"/>
                <w:szCs w:val="16"/>
                <w:lang w:val="ca-ES" w:eastAsia="ca-ES"/>
              </w:rPr>
            </w:pPr>
            <w:r>
              <w:rPr>
                <w:rFonts w:ascii="Arial" w:eastAsia="Times New Roman" w:hAnsi="Arial" w:cs="Arial"/>
                <w:color w:val="000000"/>
                <w:sz w:val="16"/>
                <w:szCs w:val="16"/>
                <w:lang w:val="ca-ES" w:eastAsia="ca-ES"/>
              </w:rPr>
              <w:t>Euskadi</w:t>
            </w:r>
          </w:p>
        </w:tc>
        <w:tc>
          <w:tcPr>
            <w:tcW w:w="1931" w:type="dxa"/>
            <w:tcBorders>
              <w:top w:val="single" w:sz="4" w:space="0" w:color="000000"/>
              <w:left w:val="nil"/>
              <w:bottom w:val="single" w:sz="8" w:space="0" w:color="000000"/>
              <w:right w:val="single" w:sz="4" w:space="0" w:color="000000"/>
            </w:tcBorders>
            <w:shd w:val="clear" w:color="auto" w:fill="auto"/>
            <w:vAlign w:val="center"/>
            <w:hideMark/>
          </w:tcPr>
          <w:p w14:paraId="3AE8E911" w14:textId="75E403EF" w:rsidR="00413FB4" w:rsidRPr="00413FB4" w:rsidRDefault="004F2149" w:rsidP="00413FB4">
            <w:pPr>
              <w:spacing w:after="0" w:line="240" w:lineRule="auto"/>
              <w:jc w:val="center"/>
              <w:rPr>
                <w:rFonts w:ascii="Arial" w:eastAsia="Times New Roman" w:hAnsi="Arial" w:cs="Arial"/>
                <w:sz w:val="16"/>
                <w:szCs w:val="16"/>
                <w:lang w:val="ca-ES" w:eastAsia="ca-ES"/>
              </w:rPr>
            </w:pPr>
            <w:r>
              <w:rPr>
                <w:rFonts w:ascii="Arial" w:eastAsia="Times New Roman" w:hAnsi="Arial" w:cs="Arial"/>
                <w:sz w:val="16"/>
                <w:szCs w:val="16"/>
                <w:lang w:val="ca-ES" w:eastAsia="ca-ES"/>
              </w:rPr>
              <w:t>Luis Antonio Castaño</w:t>
            </w:r>
          </w:p>
        </w:tc>
        <w:tc>
          <w:tcPr>
            <w:tcW w:w="3718" w:type="dxa"/>
            <w:tcBorders>
              <w:top w:val="single" w:sz="4" w:space="0" w:color="000000"/>
              <w:left w:val="nil"/>
              <w:bottom w:val="single" w:sz="8" w:space="0" w:color="000000"/>
              <w:right w:val="single" w:sz="4" w:space="0" w:color="000000"/>
            </w:tcBorders>
            <w:shd w:val="clear" w:color="auto" w:fill="auto"/>
            <w:vAlign w:val="center"/>
            <w:hideMark/>
          </w:tcPr>
          <w:p w14:paraId="1441F716" w14:textId="59068215" w:rsidR="00413FB4" w:rsidRPr="00413FB4" w:rsidRDefault="004F2149" w:rsidP="00413FB4">
            <w:pPr>
              <w:spacing w:after="0" w:line="240" w:lineRule="auto"/>
              <w:jc w:val="center"/>
              <w:rPr>
                <w:rFonts w:ascii="Arial" w:eastAsia="Times New Roman" w:hAnsi="Arial" w:cs="Arial"/>
                <w:color w:val="000000"/>
                <w:sz w:val="16"/>
                <w:szCs w:val="16"/>
                <w:lang w:val="ca-ES" w:eastAsia="ca-ES"/>
              </w:rPr>
            </w:pPr>
            <w:r w:rsidRPr="004F2149">
              <w:rPr>
                <w:rFonts w:ascii="Arial" w:eastAsia="Times New Roman" w:hAnsi="Arial" w:cs="Arial"/>
                <w:color w:val="000000"/>
                <w:sz w:val="16"/>
                <w:szCs w:val="16"/>
                <w:lang w:val="ca-ES" w:eastAsia="ca-ES"/>
              </w:rPr>
              <w:t>Instituto de Investigación Biocruces Bizkaia, Hospital Universitario cruces</w:t>
            </w:r>
          </w:p>
        </w:tc>
      </w:tr>
    </w:tbl>
    <w:p w14:paraId="4BF1346B" w14:textId="77777777" w:rsidR="00F831C4" w:rsidRDefault="00F831C4" w:rsidP="0080479F">
      <w:pPr>
        <w:ind w:left="142"/>
        <w:jc w:val="both"/>
        <w:rPr>
          <w:lang w:val="es-ES"/>
        </w:rPr>
      </w:pPr>
    </w:p>
    <w:sectPr w:rsidR="00F831C4" w:rsidSect="00DC6CEB">
      <w:pgSz w:w="11906" w:h="16838"/>
      <w:pgMar w:top="1260" w:right="1701" w:bottom="99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12C57"/>
    <w:multiLevelType w:val="hybridMultilevel"/>
    <w:tmpl w:val="8116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84288"/>
    <w:multiLevelType w:val="hybridMultilevel"/>
    <w:tmpl w:val="31445D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A27C36"/>
    <w:multiLevelType w:val="hybridMultilevel"/>
    <w:tmpl w:val="194840BC"/>
    <w:lvl w:ilvl="0" w:tplc="F8440488">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15D7B24"/>
    <w:multiLevelType w:val="hybridMultilevel"/>
    <w:tmpl w:val="E44A6DB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15:restartNumberingAfterBreak="0">
    <w:nsid w:val="6423584F"/>
    <w:multiLevelType w:val="hybridMultilevel"/>
    <w:tmpl w:val="C01C703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 w15:restartNumberingAfterBreak="0">
    <w:nsid w:val="74B51A7F"/>
    <w:multiLevelType w:val="hybridMultilevel"/>
    <w:tmpl w:val="1CFEA638"/>
    <w:lvl w:ilvl="0" w:tplc="15D2851C">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5743BD"/>
    <w:multiLevelType w:val="hybridMultilevel"/>
    <w:tmpl w:val="94562D7A"/>
    <w:lvl w:ilvl="0" w:tplc="72CC7ABA">
      <w:start w:val="1"/>
      <w:numFmt w:val="decimal"/>
      <w:lvlText w:val="%1."/>
      <w:lvlJc w:val="left"/>
      <w:pPr>
        <w:ind w:left="956" w:hanging="360"/>
      </w:pPr>
      <w:rPr>
        <w:rFonts w:hint="default"/>
      </w:rPr>
    </w:lvl>
    <w:lvl w:ilvl="1" w:tplc="0C0A0019" w:tentative="1">
      <w:start w:val="1"/>
      <w:numFmt w:val="lowerLetter"/>
      <w:lvlText w:val="%2."/>
      <w:lvlJc w:val="left"/>
      <w:pPr>
        <w:ind w:left="1676" w:hanging="360"/>
      </w:pPr>
    </w:lvl>
    <w:lvl w:ilvl="2" w:tplc="0C0A001B" w:tentative="1">
      <w:start w:val="1"/>
      <w:numFmt w:val="lowerRoman"/>
      <w:lvlText w:val="%3."/>
      <w:lvlJc w:val="right"/>
      <w:pPr>
        <w:ind w:left="2396" w:hanging="180"/>
      </w:pPr>
    </w:lvl>
    <w:lvl w:ilvl="3" w:tplc="0C0A000F" w:tentative="1">
      <w:start w:val="1"/>
      <w:numFmt w:val="decimal"/>
      <w:lvlText w:val="%4."/>
      <w:lvlJc w:val="left"/>
      <w:pPr>
        <w:ind w:left="3116" w:hanging="360"/>
      </w:pPr>
    </w:lvl>
    <w:lvl w:ilvl="4" w:tplc="0C0A0019" w:tentative="1">
      <w:start w:val="1"/>
      <w:numFmt w:val="lowerLetter"/>
      <w:lvlText w:val="%5."/>
      <w:lvlJc w:val="left"/>
      <w:pPr>
        <w:ind w:left="3836" w:hanging="360"/>
      </w:pPr>
    </w:lvl>
    <w:lvl w:ilvl="5" w:tplc="0C0A001B" w:tentative="1">
      <w:start w:val="1"/>
      <w:numFmt w:val="lowerRoman"/>
      <w:lvlText w:val="%6."/>
      <w:lvlJc w:val="right"/>
      <w:pPr>
        <w:ind w:left="4556" w:hanging="180"/>
      </w:pPr>
    </w:lvl>
    <w:lvl w:ilvl="6" w:tplc="0C0A000F" w:tentative="1">
      <w:start w:val="1"/>
      <w:numFmt w:val="decimal"/>
      <w:lvlText w:val="%7."/>
      <w:lvlJc w:val="left"/>
      <w:pPr>
        <w:ind w:left="5276" w:hanging="360"/>
      </w:pPr>
    </w:lvl>
    <w:lvl w:ilvl="7" w:tplc="0C0A0019" w:tentative="1">
      <w:start w:val="1"/>
      <w:numFmt w:val="lowerLetter"/>
      <w:lvlText w:val="%8."/>
      <w:lvlJc w:val="left"/>
      <w:pPr>
        <w:ind w:left="5996" w:hanging="360"/>
      </w:pPr>
    </w:lvl>
    <w:lvl w:ilvl="8" w:tplc="0C0A001B" w:tentative="1">
      <w:start w:val="1"/>
      <w:numFmt w:val="lowerRoman"/>
      <w:lvlText w:val="%9."/>
      <w:lvlJc w:val="right"/>
      <w:pPr>
        <w:ind w:left="6716" w:hanging="180"/>
      </w:pPr>
    </w:lvl>
  </w:abstractNum>
  <w:abstractNum w:abstractNumId="7" w15:restartNumberingAfterBreak="0">
    <w:nsid w:val="774326E1"/>
    <w:multiLevelType w:val="hybridMultilevel"/>
    <w:tmpl w:val="9530F5B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548348853">
    <w:abstractNumId w:val="0"/>
  </w:num>
  <w:num w:numId="2" w16cid:durableId="209457899">
    <w:abstractNumId w:val="7"/>
  </w:num>
  <w:num w:numId="3" w16cid:durableId="1589074440">
    <w:abstractNumId w:val="5"/>
  </w:num>
  <w:num w:numId="4" w16cid:durableId="1206211381">
    <w:abstractNumId w:val="2"/>
  </w:num>
  <w:num w:numId="5" w16cid:durableId="942612348">
    <w:abstractNumId w:val="1"/>
  </w:num>
  <w:num w:numId="6" w16cid:durableId="409155172">
    <w:abstractNumId w:val="3"/>
  </w:num>
  <w:num w:numId="7" w16cid:durableId="2028286449">
    <w:abstractNumId w:val="6"/>
  </w:num>
  <w:num w:numId="8" w16cid:durableId="409238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A7"/>
    <w:rsid w:val="0001139E"/>
    <w:rsid w:val="00034479"/>
    <w:rsid w:val="00051078"/>
    <w:rsid w:val="00080247"/>
    <w:rsid w:val="00092A3F"/>
    <w:rsid w:val="00094358"/>
    <w:rsid w:val="00096706"/>
    <w:rsid w:val="000B24A5"/>
    <w:rsid w:val="000D01BC"/>
    <w:rsid w:val="00121CDD"/>
    <w:rsid w:val="00137A43"/>
    <w:rsid w:val="001404F3"/>
    <w:rsid w:val="00182CD8"/>
    <w:rsid w:val="002164AA"/>
    <w:rsid w:val="00246A03"/>
    <w:rsid w:val="002644C9"/>
    <w:rsid w:val="00277144"/>
    <w:rsid w:val="002A5E3A"/>
    <w:rsid w:val="002E028B"/>
    <w:rsid w:val="002F333F"/>
    <w:rsid w:val="00311FD8"/>
    <w:rsid w:val="003167AF"/>
    <w:rsid w:val="00334033"/>
    <w:rsid w:val="0035091F"/>
    <w:rsid w:val="00362E3D"/>
    <w:rsid w:val="00363128"/>
    <w:rsid w:val="003A0D5F"/>
    <w:rsid w:val="003D31DE"/>
    <w:rsid w:val="003E000C"/>
    <w:rsid w:val="00413FB4"/>
    <w:rsid w:val="004456AC"/>
    <w:rsid w:val="004554E6"/>
    <w:rsid w:val="00486532"/>
    <w:rsid w:val="004F2149"/>
    <w:rsid w:val="0053635E"/>
    <w:rsid w:val="00536386"/>
    <w:rsid w:val="00542DD4"/>
    <w:rsid w:val="00546E2A"/>
    <w:rsid w:val="00552EBC"/>
    <w:rsid w:val="005579A5"/>
    <w:rsid w:val="005661A5"/>
    <w:rsid w:val="005743E5"/>
    <w:rsid w:val="005D6D7B"/>
    <w:rsid w:val="00601FC5"/>
    <w:rsid w:val="00645D1D"/>
    <w:rsid w:val="006610B5"/>
    <w:rsid w:val="00681F9C"/>
    <w:rsid w:val="006A31CF"/>
    <w:rsid w:val="006A54B4"/>
    <w:rsid w:val="006C1856"/>
    <w:rsid w:val="006C6496"/>
    <w:rsid w:val="006D1893"/>
    <w:rsid w:val="006D5981"/>
    <w:rsid w:val="00740B97"/>
    <w:rsid w:val="00742B73"/>
    <w:rsid w:val="007448C0"/>
    <w:rsid w:val="00761E94"/>
    <w:rsid w:val="00773677"/>
    <w:rsid w:val="0077495C"/>
    <w:rsid w:val="0078057E"/>
    <w:rsid w:val="007A5DE1"/>
    <w:rsid w:val="007F2811"/>
    <w:rsid w:val="0080341D"/>
    <w:rsid w:val="0080479F"/>
    <w:rsid w:val="008515F8"/>
    <w:rsid w:val="008B3C17"/>
    <w:rsid w:val="008F0C54"/>
    <w:rsid w:val="008F6BD6"/>
    <w:rsid w:val="009532D0"/>
    <w:rsid w:val="00967411"/>
    <w:rsid w:val="009771F6"/>
    <w:rsid w:val="009975BC"/>
    <w:rsid w:val="009B3486"/>
    <w:rsid w:val="009C35D2"/>
    <w:rsid w:val="009C51CF"/>
    <w:rsid w:val="009F6479"/>
    <w:rsid w:val="00A36BC9"/>
    <w:rsid w:val="00A81F83"/>
    <w:rsid w:val="00A84DF1"/>
    <w:rsid w:val="00AC0C6A"/>
    <w:rsid w:val="00B04D52"/>
    <w:rsid w:val="00B1631D"/>
    <w:rsid w:val="00B17DBB"/>
    <w:rsid w:val="00B260E8"/>
    <w:rsid w:val="00B83EB0"/>
    <w:rsid w:val="00BC66EC"/>
    <w:rsid w:val="00BE2905"/>
    <w:rsid w:val="00BF6C3A"/>
    <w:rsid w:val="00BF7564"/>
    <w:rsid w:val="00C302ED"/>
    <w:rsid w:val="00C42C72"/>
    <w:rsid w:val="00C91B0F"/>
    <w:rsid w:val="00CF2D2C"/>
    <w:rsid w:val="00D00C63"/>
    <w:rsid w:val="00D069BC"/>
    <w:rsid w:val="00D5260C"/>
    <w:rsid w:val="00D86778"/>
    <w:rsid w:val="00DB3320"/>
    <w:rsid w:val="00DB4427"/>
    <w:rsid w:val="00DB66ED"/>
    <w:rsid w:val="00DC5198"/>
    <w:rsid w:val="00DC6CEB"/>
    <w:rsid w:val="00DD3791"/>
    <w:rsid w:val="00DD7C0C"/>
    <w:rsid w:val="00E85777"/>
    <w:rsid w:val="00EB4AB3"/>
    <w:rsid w:val="00EC04E9"/>
    <w:rsid w:val="00EC6FF8"/>
    <w:rsid w:val="00ED6699"/>
    <w:rsid w:val="00ED7ADD"/>
    <w:rsid w:val="00F037C5"/>
    <w:rsid w:val="00F1059D"/>
    <w:rsid w:val="00F24A50"/>
    <w:rsid w:val="00F558D0"/>
    <w:rsid w:val="00F65968"/>
    <w:rsid w:val="00F810CB"/>
    <w:rsid w:val="00F831C4"/>
    <w:rsid w:val="00F8324B"/>
    <w:rsid w:val="00FD6598"/>
    <w:rsid w:val="00FD7C03"/>
    <w:rsid w:val="00FE3AA5"/>
    <w:rsid w:val="00FF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9C99"/>
  <w15:chartTrackingRefBased/>
  <w15:docId w15:val="{7DFDE1F6-7178-4089-94BF-AB6913BC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39A7"/>
    <w:pPr>
      <w:ind w:left="720"/>
      <w:contextualSpacing/>
    </w:pPr>
  </w:style>
  <w:style w:type="character" w:styleId="Hipervnculo">
    <w:name w:val="Hyperlink"/>
    <w:basedOn w:val="Fuentedeprrafopredeter"/>
    <w:uiPriority w:val="99"/>
    <w:unhideWhenUsed/>
    <w:rsid w:val="007A5DE1"/>
    <w:rPr>
      <w:color w:val="0563C1" w:themeColor="hyperlink"/>
      <w:u w:val="single"/>
    </w:rPr>
  </w:style>
  <w:style w:type="character" w:styleId="Mencinsinresolver">
    <w:name w:val="Unresolved Mention"/>
    <w:basedOn w:val="Fuentedeprrafopredeter"/>
    <w:uiPriority w:val="99"/>
    <w:semiHidden/>
    <w:unhideWhenUsed/>
    <w:rsid w:val="007A5DE1"/>
    <w:rPr>
      <w:color w:val="605E5C"/>
      <w:shd w:val="clear" w:color="auto" w:fill="E1DFDD"/>
    </w:rPr>
  </w:style>
  <w:style w:type="table" w:styleId="Tablaconcuadrcula">
    <w:name w:val="Table Grid"/>
    <w:basedOn w:val="Tablanormal"/>
    <w:uiPriority w:val="39"/>
    <w:rsid w:val="0026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A31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376904">
      <w:bodyDiv w:val="1"/>
      <w:marLeft w:val="0"/>
      <w:marRight w:val="0"/>
      <w:marTop w:val="0"/>
      <w:marBottom w:val="0"/>
      <w:divBdr>
        <w:top w:val="none" w:sz="0" w:space="0" w:color="auto"/>
        <w:left w:val="none" w:sz="0" w:space="0" w:color="auto"/>
        <w:bottom w:val="none" w:sz="0" w:space="0" w:color="auto"/>
        <w:right w:val="none" w:sz="0" w:space="0" w:color="auto"/>
      </w:divBdr>
    </w:div>
    <w:div w:id="10663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ma.rojo.m@gmail.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epd.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mma.rojo.m@gmail.com" TargetMode="External"/><Relationship Id="rId5" Type="http://schemas.openxmlformats.org/officeDocument/2006/relationships/styles" Target="styles.xml"/><Relationship Id="rId10" Type="http://schemas.openxmlformats.org/officeDocument/2006/relationships/hyperlink" Target="https://www.cordeliaproject.net" TargetMode="External"/><Relationship Id="rId4" Type="http://schemas.openxmlformats.org/officeDocument/2006/relationships/numbering" Target="numbering.xml"/><Relationship Id="rId9" Type="http://schemas.openxmlformats.org/officeDocument/2006/relationships/hyperlink" Target="https://www.cordeliaproject.net"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CF77141524D24BBEBA293CDCFF61BD" ma:contentTypeVersion="15" ma:contentTypeDescription="Create a new document." ma:contentTypeScope="" ma:versionID="a611470a290a44555ce377d18a9e8f7f">
  <xsd:schema xmlns:xsd="http://www.w3.org/2001/XMLSchema" xmlns:xs="http://www.w3.org/2001/XMLSchema" xmlns:p="http://schemas.microsoft.com/office/2006/metadata/properties" xmlns:ns3="7c22a1a3-e6cb-402a-9194-43b3c08e29ff" xmlns:ns4="d5e50219-d86f-4748-8d2c-b29279b2b3b5" targetNamespace="http://schemas.microsoft.com/office/2006/metadata/properties" ma:root="true" ma:fieldsID="6f427a60c5d9b4e48a4948d210011996" ns3:_="" ns4:_="">
    <xsd:import namespace="7c22a1a3-e6cb-402a-9194-43b3c08e29ff"/>
    <xsd:import namespace="d5e50219-d86f-4748-8d2c-b29279b2b3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CR" minOccurs="0"/>
                <xsd:element ref="ns4:MediaServiceGenerationTime" minOccurs="0"/>
                <xsd:element ref="ns4:MediaServiceEventHashCode" minOccurs="0"/>
                <xsd:element ref="ns4:MediaServiceLocation"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2a1a3-e6cb-402a-9194-43b3c08e29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50219-d86f-4748-8d2c-b29279b2b3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5e50219-d86f-4748-8d2c-b29279b2b3b5" xsi:nil="true"/>
  </documentManagement>
</p:properties>
</file>

<file path=customXml/itemProps1.xml><?xml version="1.0" encoding="utf-8"?>
<ds:datastoreItem xmlns:ds="http://schemas.openxmlformats.org/officeDocument/2006/customXml" ds:itemID="{F411302E-006B-4E57-9106-AD3EFA5FA7BE}">
  <ds:schemaRefs>
    <ds:schemaRef ds:uri="http://schemas.microsoft.com/sharepoint/v3/contenttype/forms"/>
  </ds:schemaRefs>
</ds:datastoreItem>
</file>

<file path=customXml/itemProps2.xml><?xml version="1.0" encoding="utf-8"?>
<ds:datastoreItem xmlns:ds="http://schemas.openxmlformats.org/officeDocument/2006/customXml" ds:itemID="{E0D70B07-5271-4DD2-A27D-90A6D76F9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2a1a3-e6cb-402a-9194-43b3c08e29ff"/>
    <ds:schemaRef ds:uri="d5e50219-d86f-4748-8d2c-b29279b2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42CE5-4F00-4DC2-87EA-6C585242FFF8}">
  <ds:schemaRefs>
    <ds:schemaRef ds:uri="http://schemas.microsoft.com/office/2006/metadata/properties"/>
    <ds:schemaRef ds:uri="http://schemas.microsoft.com/office/infopath/2007/PartnerControls"/>
    <ds:schemaRef ds:uri="d5e50219-d86f-4748-8d2c-b29279b2b3b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2645</Words>
  <Characters>14550</Characters>
  <Application>Microsoft Office Word</Application>
  <DocSecurity>0</DocSecurity>
  <Lines>121</Lines>
  <Paragraphs>34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FIMIM</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Jaume Marrugat</dc:creator>
  <cp:keywords/>
  <dc:description/>
  <cp:lastModifiedBy>Gemma rojo</cp:lastModifiedBy>
  <cp:revision>5</cp:revision>
  <dcterms:created xsi:type="dcterms:W3CDTF">2023-11-06T12:37:00Z</dcterms:created>
  <dcterms:modified xsi:type="dcterms:W3CDTF">2024-04-18T13:59:00Z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0x01010093CF77141524D24BBEBA293CDCFF61BD</vt:lpwstr>
  </property>
</Properties>
</file>